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6B31A" w14:textId="77777777" w:rsidR="005E1226" w:rsidRPr="00C37A60" w:rsidRDefault="005E1226" w:rsidP="005E1226">
      <w:pPr>
        <w:rPr>
          <w:rFonts w:ascii="Cambria" w:hAnsi="Cambria"/>
        </w:rPr>
      </w:pPr>
      <w:bookmarkStart w:id="0" w:name="_Hlk55456913"/>
    </w:p>
    <w:p w14:paraId="7B91E71A" w14:textId="77777777" w:rsidR="005E1226" w:rsidRPr="00C37A60" w:rsidRDefault="005E1226" w:rsidP="005E1226">
      <w:pPr>
        <w:widowControl w:val="0"/>
        <w:ind w:right="-1"/>
        <w:jc w:val="both"/>
        <w:rPr>
          <w:rFonts w:ascii="Cambria" w:hAnsi="Cambria"/>
          <w:b/>
        </w:rPr>
      </w:pPr>
    </w:p>
    <w:p w14:paraId="275BB78C" w14:textId="77777777" w:rsidR="005E1226" w:rsidRPr="00C37A60" w:rsidRDefault="005E1226" w:rsidP="005E1226">
      <w:pPr>
        <w:jc w:val="both"/>
        <w:rPr>
          <w:rFonts w:ascii="Cambria" w:hAnsi="Cambria"/>
          <w:b/>
        </w:rPr>
      </w:pPr>
    </w:p>
    <w:p w14:paraId="049D4D4E" w14:textId="77777777" w:rsidR="005E1226" w:rsidRPr="00C37A60" w:rsidRDefault="005E1226" w:rsidP="005E1226">
      <w:pPr>
        <w:jc w:val="both"/>
        <w:rPr>
          <w:rFonts w:ascii="Cambria" w:hAnsi="Cambria"/>
          <w:b/>
        </w:rPr>
      </w:pPr>
    </w:p>
    <w:p w14:paraId="21AB5BD7" w14:textId="77777777" w:rsidR="005E1226" w:rsidRPr="00C37A60" w:rsidRDefault="005E1226" w:rsidP="005E1226">
      <w:pPr>
        <w:jc w:val="both"/>
        <w:rPr>
          <w:rFonts w:ascii="Cambria" w:hAnsi="Cambria"/>
          <w:b/>
        </w:rPr>
      </w:pPr>
    </w:p>
    <w:p w14:paraId="45EF0AEA" w14:textId="77777777" w:rsidR="005E1226" w:rsidRPr="00C37A60" w:rsidRDefault="005E1226" w:rsidP="005E1226">
      <w:pPr>
        <w:jc w:val="both"/>
        <w:rPr>
          <w:rFonts w:ascii="Cambria" w:hAnsi="Cambria"/>
          <w:b/>
        </w:rPr>
      </w:pPr>
    </w:p>
    <w:p w14:paraId="7E829B9B" w14:textId="77777777" w:rsidR="005E1226" w:rsidRPr="00C37A60" w:rsidRDefault="005E1226" w:rsidP="005E1226">
      <w:pPr>
        <w:jc w:val="both"/>
        <w:rPr>
          <w:rFonts w:ascii="Cambria" w:hAnsi="Cambria"/>
          <w:b/>
        </w:rPr>
      </w:pPr>
    </w:p>
    <w:p w14:paraId="73987906" w14:textId="77777777" w:rsidR="005E1226" w:rsidRPr="00C37A60" w:rsidRDefault="005E1226" w:rsidP="005E1226">
      <w:pPr>
        <w:jc w:val="both"/>
        <w:rPr>
          <w:rFonts w:ascii="Cambria" w:hAnsi="Cambria"/>
          <w:b/>
        </w:rPr>
      </w:pPr>
    </w:p>
    <w:p w14:paraId="3B67D4CA" w14:textId="77777777" w:rsidR="005E1226" w:rsidRPr="00C37A60" w:rsidRDefault="005E1226" w:rsidP="005E1226">
      <w:pPr>
        <w:jc w:val="both"/>
        <w:rPr>
          <w:rFonts w:ascii="Cambria" w:hAnsi="Cambria"/>
          <w:b/>
        </w:rPr>
      </w:pPr>
    </w:p>
    <w:p w14:paraId="5743A04F" w14:textId="77777777" w:rsidR="005E1226" w:rsidRPr="00C37A60" w:rsidRDefault="005E1226" w:rsidP="005E1226">
      <w:pPr>
        <w:jc w:val="both"/>
        <w:rPr>
          <w:rFonts w:ascii="Cambria" w:hAnsi="Cambria"/>
          <w:b/>
        </w:rPr>
      </w:pPr>
    </w:p>
    <w:p w14:paraId="5869EC8F" w14:textId="77777777" w:rsidR="005E1226" w:rsidRDefault="005E1226" w:rsidP="005E1226">
      <w:pPr>
        <w:jc w:val="both"/>
        <w:rPr>
          <w:rFonts w:ascii="Cambria" w:hAnsi="Cambria"/>
          <w:b/>
        </w:rPr>
      </w:pPr>
    </w:p>
    <w:p w14:paraId="72A51F6F" w14:textId="77777777" w:rsidR="005E1226" w:rsidRDefault="005E1226" w:rsidP="005E1226">
      <w:pPr>
        <w:jc w:val="both"/>
        <w:rPr>
          <w:rFonts w:ascii="Cambria" w:hAnsi="Cambria"/>
          <w:b/>
        </w:rPr>
      </w:pPr>
    </w:p>
    <w:p w14:paraId="43B3DE55" w14:textId="77777777" w:rsidR="005E1226" w:rsidRDefault="005E1226" w:rsidP="005E1226">
      <w:pPr>
        <w:jc w:val="both"/>
        <w:rPr>
          <w:rFonts w:ascii="Cambria" w:hAnsi="Cambria"/>
        </w:rPr>
      </w:pPr>
    </w:p>
    <w:p w14:paraId="66654A34" w14:textId="77777777" w:rsidR="005E1226" w:rsidRDefault="005E1226" w:rsidP="005E1226">
      <w:pPr>
        <w:pBdr>
          <w:top w:val="single" w:sz="18" w:space="1" w:color="auto"/>
          <w:left w:val="single" w:sz="18" w:space="1" w:color="auto"/>
          <w:bottom w:val="single" w:sz="18" w:space="1" w:color="auto"/>
          <w:right w:val="single" w:sz="18" w:space="1" w:color="auto"/>
        </w:pBdr>
        <w:jc w:val="center"/>
        <w:rPr>
          <w:rFonts w:ascii="Cambria" w:hAnsi="Cambria"/>
          <w:b/>
          <w:sz w:val="28"/>
          <w:szCs w:val="28"/>
        </w:rPr>
      </w:pPr>
      <w:r>
        <w:rPr>
          <w:rFonts w:ascii="Cambria" w:hAnsi="Cambria"/>
          <w:b/>
          <w:sz w:val="28"/>
          <w:szCs w:val="28"/>
        </w:rPr>
        <w:t>Školní řád</w:t>
      </w:r>
    </w:p>
    <w:p w14:paraId="56DC993C" w14:textId="77777777" w:rsidR="005E1226" w:rsidRDefault="005E1226" w:rsidP="005E1226">
      <w:pPr>
        <w:jc w:val="both"/>
        <w:rPr>
          <w:rFonts w:ascii="Cambria" w:hAnsi="Cambria"/>
        </w:rPr>
      </w:pPr>
    </w:p>
    <w:p w14:paraId="67EF85A9" w14:textId="77777777" w:rsidR="005E1226" w:rsidRDefault="005E1226" w:rsidP="005E1226">
      <w:pPr>
        <w:jc w:val="both"/>
        <w:rPr>
          <w:rFonts w:ascii="Cambria" w:hAnsi="Cambria"/>
        </w:rPr>
      </w:pPr>
    </w:p>
    <w:p w14:paraId="6AE78FB1" w14:textId="77777777" w:rsidR="005E1226" w:rsidRDefault="005E1226" w:rsidP="005E1226">
      <w:pPr>
        <w:jc w:val="both"/>
        <w:rPr>
          <w:rFonts w:ascii="Cambria" w:hAnsi="Cambria"/>
        </w:rPr>
      </w:pPr>
    </w:p>
    <w:p w14:paraId="50805756" w14:textId="77777777" w:rsidR="005E1226" w:rsidRDefault="005E1226" w:rsidP="005E1226">
      <w:pPr>
        <w:jc w:val="both"/>
        <w:rPr>
          <w:rFonts w:ascii="Cambria" w:hAnsi="Cambria"/>
        </w:rPr>
      </w:pPr>
    </w:p>
    <w:p w14:paraId="66A35695" w14:textId="77777777" w:rsidR="005E1226" w:rsidRDefault="005E1226" w:rsidP="005E1226">
      <w:pPr>
        <w:jc w:val="both"/>
        <w:rPr>
          <w:rFonts w:ascii="Cambria" w:hAnsi="Cambria"/>
        </w:rPr>
      </w:pPr>
    </w:p>
    <w:p w14:paraId="233D71E4" w14:textId="77777777" w:rsidR="005E1226" w:rsidRDefault="005E1226" w:rsidP="005E1226">
      <w:pPr>
        <w:jc w:val="both"/>
        <w:rPr>
          <w:rFonts w:ascii="Cambria" w:hAnsi="Cambria"/>
        </w:rPr>
      </w:pPr>
    </w:p>
    <w:p w14:paraId="0746F08D" w14:textId="77777777" w:rsidR="005E1226" w:rsidRDefault="005E1226" w:rsidP="005E1226">
      <w:pPr>
        <w:jc w:val="both"/>
        <w:rPr>
          <w:rFonts w:ascii="Cambria" w:hAnsi="Cambria"/>
        </w:rPr>
      </w:pPr>
    </w:p>
    <w:p w14:paraId="478717F4" w14:textId="77777777" w:rsidR="005E1226" w:rsidRDefault="005E1226" w:rsidP="005E1226">
      <w:pPr>
        <w:jc w:val="both"/>
        <w:rPr>
          <w:rFonts w:ascii="Cambria" w:hAnsi="Cambri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48"/>
        <w:gridCol w:w="6764"/>
      </w:tblGrid>
      <w:tr w:rsidR="005E1226" w14:paraId="4AA1AF35" w14:textId="77777777" w:rsidTr="005E1226">
        <w:tc>
          <w:tcPr>
            <w:tcW w:w="2448" w:type="dxa"/>
            <w:tcBorders>
              <w:top w:val="single" w:sz="4" w:space="0" w:color="auto"/>
              <w:left w:val="single" w:sz="4" w:space="0" w:color="auto"/>
              <w:bottom w:val="single" w:sz="4" w:space="0" w:color="auto"/>
              <w:right w:val="single" w:sz="4" w:space="0" w:color="auto"/>
            </w:tcBorders>
            <w:hideMark/>
          </w:tcPr>
          <w:p w14:paraId="24AED777" w14:textId="77777777" w:rsidR="005E1226" w:rsidRDefault="005E1226">
            <w:pPr>
              <w:spacing w:line="252" w:lineRule="auto"/>
              <w:jc w:val="both"/>
              <w:rPr>
                <w:rFonts w:ascii="Cambria" w:hAnsi="Cambria"/>
              </w:rPr>
            </w:pPr>
            <w:r>
              <w:rPr>
                <w:rFonts w:ascii="Cambria" w:hAnsi="Cambria"/>
                <w:sz w:val="22"/>
                <w:szCs w:val="22"/>
              </w:rPr>
              <w:t>Číslo jednací:</w:t>
            </w:r>
          </w:p>
        </w:tc>
        <w:tc>
          <w:tcPr>
            <w:tcW w:w="6764" w:type="dxa"/>
            <w:tcBorders>
              <w:top w:val="single" w:sz="4" w:space="0" w:color="auto"/>
              <w:left w:val="single" w:sz="4" w:space="0" w:color="auto"/>
              <w:bottom w:val="single" w:sz="4" w:space="0" w:color="auto"/>
              <w:right w:val="single" w:sz="4" w:space="0" w:color="auto"/>
            </w:tcBorders>
            <w:hideMark/>
          </w:tcPr>
          <w:p w14:paraId="628CB251" w14:textId="2035AF09" w:rsidR="005E1226" w:rsidRDefault="00E00F73">
            <w:pPr>
              <w:pStyle w:val="Zhlav"/>
              <w:tabs>
                <w:tab w:val="left" w:pos="708"/>
              </w:tabs>
              <w:spacing w:line="252" w:lineRule="auto"/>
              <w:jc w:val="both"/>
              <w:rPr>
                <w:rFonts w:ascii="Cambria" w:hAnsi="Cambria"/>
                <w:sz w:val="22"/>
                <w:szCs w:val="22"/>
              </w:rPr>
            </w:pPr>
            <w:r>
              <w:rPr>
                <w:rFonts w:ascii="Cambria" w:hAnsi="Cambria"/>
                <w:sz w:val="22"/>
                <w:szCs w:val="22"/>
              </w:rPr>
              <w:t>ŘMŠ/1/2021</w:t>
            </w:r>
          </w:p>
        </w:tc>
      </w:tr>
      <w:tr w:rsidR="005E1226" w14:paraId="00A7D56D" w14:textId="77777777" w:rsidTr="005E1226">
        <w:trPr>
          <w:trHeight w:val="163"/>
        </w:trPr>
        <w:tc>
          <w:tcPr>
            <w:tcW w:w="2448" w:type="dxa"/>
            <w:tcBorders>
              <w:top w:val="single" w:sz="4" w:space="0" w:color="auto"/>
              <w:left w:val="single" w:sz="4" w:space="0" w:color="auto"/>
              <w:bottom w:val="single" w:sz="4" w:space="0" w:color="auto"/>
              <w:right w:val="single" w:sz="4" w:space="0" w:color="auto"/>
            </w:tcBorders>
            <w:hideMark/>
          </w:tcPr>
          <w:p w14:paraId="37CB5FAB" w14:textId="77777777" w:rsidR="005E1226" w:rsidRDefault="005E1226">
            <w:pPr>
              <w:spacing w:line="252" w:lineRule="auto"/>
              <w:jc w:val="both"/>
              <w:rPr>
                <w:rFonts w:ascii="Cambria" w:hAnsi="Cambria"/>
              </w:rPr>
            </w:pPr>
            <w:r>
              <w:rPr>
                <w:rFonts w:ascii="Cambria" w:hAnsi="Cambria"/>
                <w:sz w:val="22"/>
                <w:szCs w:val="22"/>
              </w:rPr>
              <w:t>Vydala, dne:</w:t>
            </w:r>
          </w:p>
        </w:tc>
        <w:tc>
          <w:tcPr>
            <w:tcW w:w="6764" w:type="dxa"/>
            <w:tcBorders>
              <w:top w:val="single" w:sz="4" w:space="0" w:color="auto"/>
              <w:left w:val="single" w:sz="4" w:space="0" w:color="auto"/>
              <w:bottom w:val="single" w:sz="4" w:space="0" w:color="auto"/>
              <w:right w:val="single" w:sz="4" w:space="0" w:color="auto"/>
            </w:tcBorders>
            <w:hideMark/>
          </w:tcPr>
          <w:p w14:paraId="1021EDAE" w14:textId="357D3256" w:rsidR="005E1226" w:rsidRDefault="00E00F73">
            <w:pPr>
              <w:pStyle w:val="Zhlav"/>
              <w:tabs>
                <w:tab w:val="left" w:pos="708"/>
              </w:tabs>
              <w:spacing w:line="252" w:lineRule="auto"/>
              <w:jc w:val="both"/>
              <w:rPr>
                <w:rFonts w:ascii="Cambria" w:hAnsi="Cambria"/>
                <w:sz w:val="22"/>
                <w:szCs w:val="22"/>
              </w:rPr>
            </w:pPr>
            <w:r>
              <w:rPr>
                <w:rFonts w:ascii="Cambria" w:hAnsi="Cambria"/>
                <w:sz w:val="24"/>
                <w:szCs w:val="24"/>
              </w:rPr>
              <w:t xml:space="preserve">Jana Martínková, </w:t>
            </w:r>
            <w:r w:rsidR="005E1226">
              <w:rPr>
                <w:rFonts w:ascii="Cambria" w:hAnsi="Cambria"/>
                <w:sz w:val="24"/>
                <w:szCs w:val="24"/>
              </w:rPr>
              <w:t>ředitelka školy</w:t>
            </w:r>
          </w:p>
        </w:tc>
      </w:tr>
      <w:tr w:rsidR="005E1226" w14:paraId="5A6F39B9" w14:textId="77777777" w:rsidTr="005E1226">
        <w:tc>
          <w:tcPr>
            <w:tcW w:w="2448" w:type="dxa"/>
            <w:tcBorders>
              <w:top w:val="single" w:sz="4" w:space="0" w:color="auto"/>
              <w:left w:val="single" w:sz="4" w:space="0" w:color="auto"/>
              <w:bottom w:val="single" w:sz="4" w:space="0" w:color="auto"/>
              <w:right w:val="single" w:sz="4" w:space="0" w:color="auto"/>
            </w:tcBorders>
            <w:hideMark/>
          </w:tcPr>
          <w:p w14:paraId="41B36654" w14:textId="77777777" w:rsidR="005E1226" w:rsidRDefault="005E1226">
            <w:pPr>
              <w:spacing w:line="252" w:lineRule="auto"/>
              <w:jc w:val="both"/>
              <w:rPr>
                <w:rFonts w:ascii="Cambria" w:hAnsi="Cambria"/>
              </w:rPr>
            </w:pPr>
            <w:r>
              <w:rPr>
                <w:rFonts w:ascii="Cambria" w:hAnsi="Cambria"/>
                <w:sz w:val="22"/>
                <w:szCs w:val="22"/>
              </w:rPr>
              <w:t>Účinnost:</w:t>
            </w:r>
          </w:p>
        </w:tc>
        <w:tc>
          <w:tcPr>
            <w:tcW w:w="6764" w:type="dxa"/>
            <w:tcBorders>
              <w:top w:val="single" w:sz="4" w:space="0" w:color="auto"/>
              <w:left w:val="single" w:sz="4" w:space="0" w:color="auto"/>
              <w:bottom w:val="single" w:sz="4" w:space="0" w:color="auto"/>
              <w:right w:val="single" w:sz="4" w:space="0" w:color="auto"/>
            </w:tcBorders>
            <w:hideMark/>
          </w:tcPr>
          <w:p w14:paraId="1A69730B" w14:textId="17C9C327" w:rsidR="005E1226" w:rsidRDefault="005E1226">
            <w:pPr>
              <w:pStyle w:val="Zhlav"/>
              <w:tabs>
                <w:tab w:val="left" w:pos="708"/>
              </w:tabs>
              <w:spacing w:line="252" w:lineRule="auto"/>
              <w:jc w:val="both"/>
              <w:rPr>
                <w:rFonts w:ascii="Cambria" w:hAnsi="Cambria"/>
                <w:sz w:val="22"/>
                <w:szCs w:val="22"/>
              </w:rPr>
            </w:pPr>
            <w:r>
              <w:rPr>
                <w:rFonts w:ascii="Cambria" w:hAnsi="Cambria"/>
                <w:sz w:val="22"/>
                <w:szCs w:val="22"/>
              </w:rPr>
              <w:t>od 1. září 202</w:t>
            </w:r>
            <w:r w:rsidR="000C2706">
              <w:rPr>
                <w:rFonts w:ascii="Cambria" w:hAnsi="Cambria"/>
                <w:sz w:val="22"/>
                <w:szCs w:val="22"/>
              </w:rPr>
              <w:t>1</w:t>
            </w:r>
          </w:p>
        </w:tc>
      </w:tr>
      <w:tr w:rsidR="005E1226" w14:paraId="32E7FA72" w14:textId="77777777" w:rsidTr="005E1226">
        <w:tc>
          <w:tcPr>
            <w:tcW w:w="2448" w:type="dxa"/>
            <w:tcBorders>
              <w:top w:val="single" w:sz="4" w:space="0" w:color="auto"/>
              <w:left w:val="single" w:sz="4" w:space="0" w:color="auto"/>
              <w:bottom w:val="single" w:sz="4" w:space="0" w:color="auto"/>
              <w:right w:val="single" w:sz="4" w:space="0" w:color="auto"/>
            </w:tcBorders>
            <w:hideMark/>
          </w:tcPr>
          <w:p w14:paraId="7806480B" w14:textId="77777777" w:rsidR="005E1226" w:rsidRDefault="005E1226">
            <w:pPr>
              <w:spacing w:line="252" w:lineRule="auto"/>
              <w:jc w:val="both"/>
              <w:rPr>
                <w:rFonts w:ascii="Cambria" w:hAnsi="Cambria"/>
              </w:rPr>
            </w:pPr>
            <w:r>
              <w:rPr>
                <w:rFonts w:ascii="Cambria" w:hAnsi="Cambria"/>
                <w:sz w:val="22"/>
                <w:szCs w:val="22"/>
              </w:rPr>
              <w:t>Spisový znak:</w:t>
            </w:r>
          </w:p>
        </w:tc>
        <w:tc>
          <w:tcPr>
            <w:tcW w:w="6764" w:type="dxa"/>
            <w:tcBorders>
              <w:top w:val="single" w:sz="4" w:space="0" w:color="auto"/>
              <w:left w:val="single" w:sz="4" w:space="0" w:color="auto"/>
              <w:bottom w:val="single" w:sz="4" w:space="0" w:color="auto"/>
              <w:right w:val="single" w:sz="4" w:space="0" w:color="auto"/>
            </w:tcBorders>
            <w:hideMark/>
          </w:tcPr>
          <w:p w14:paraId="2406C609" w14:textId="77777777" w:rsidR="005E1226" w:rsidRDefault="005E1226">
            <w:pPr>
              <w:pStyle w:val="Zhlav"/>
              <w:tabs>
                <w:tab w:val="left" w:pos="708"/>
              </w:tabs>
              <w:spacing w:line="252" w:lineRule="auto"/>
              <w:jc w:val="both"/>
              <w:rPr>
                <w:rFonts w:ascii="Cambria" w:hAnsi="Cambria"/>
                <w:sz w:val="22"/>
                <w:szCs w:val="22"/>
              </w:rPr>
            </w:pPr>
            <w:r>
              <w:rPr>
                <w:rFonts w:ascii="Cambria" w:hAnsi="Cambria"/>
                <w:sz w:val="22"/>
                <w:szCs w:val="22"/>
              </w:rPr>
              <w:t>2.1</w:t>
            </w:r>
          </w:p>
        </w:tc>
      </w:tr>
      <w:tr w:rsidR="005E1226" w14:paraId="22D61886" w14:textId="77777777" w:rsidTr="005E1226">
        <w:tc>
          <w:tcPr>
            <w:tcW w:w="2448" w:type="dxa"/>
            <w:tcBorders>
              <w:top w:val="single" w:sz="4" w:space="0" w:color="auto"/>
              <w:left w:val="single" w:sz="4" w:space="0" w:color="auto"/>
              <w:bottom w:val="single" w:sz="4" w:space="0" w:color="auto"/>
              <w:right w:val="single" w:sz="4" w:space="0" w:color="auto"/>
            </w:tcBorders>
            <w:hideMark/>
          </w:tcPr>
          <w:p w14:paraId="087FC394" w14:textId="77777777" w:rsidR="005E1226" w:rsidRDefault="005E1226">
            <w:pPr>
              <w:spacing w:line="252" w:lineRule="auto"/>
              <w:jc w:val="both"/>
              <w:rPr>
                <w:rFonts w:ascii="Cambria" w:hAnsi="Cambria"/>
              </w:rPr>
            </w:pPr>
            <w:r>
              <w:rPr>
                <w:rFonts w:ascii="Cambria" w:hAnsi="Cambria"/>
                <w:sz w:val="22"/>
                <w:szCs w:val="22"/>
              </w:rPr>
              <w:t>Skartační znak a lhůta:</w:t>
            </w:r>
          </w:p>
        </w:tc>
        <w:tc>
          <w:tcPr>
            <w:tcW w:w="6764" w:type="dxa"/>
            <w:tcBorders>
              <w:top w:val="single" w:sz="4" w:space="0" w:color="auto"/>
              <w:left w:val="single" w:sz="4" w:space="0" w:color="auto"/>
              <w:bottom w:val="single" w:sz="4" w:space="0" w:color="auto"/>
              <w:right w:val="single" w:sz="4" w:space="0" w:color="auto"/>
            </w:tcBorders>
            <w:hideMark/>
          </w:tcPr>
          <w:p w14:paraId="287EC847" w14:textId="77777777" w:rsidR="005E1226" w:rsidRDefault="005E1226">
            <w:pPr>
              <w:pStyle w:val="Zhlav"/>
              <w:tabs>
                <w:tab w:val="left" w:pos="708"/>
              </w:tabs>
              <w:spacing w:line="252" w:lineRule="auto"/>
              <w:jc w:val="both"/>
              <w:rPr>
                <w:rFonts w:ascii="Cambria" w:hAnsi="Cambria"/>
                <w:sz w:val="22"/>
                <w:szCs w:val="22"/>
              </w:rPr>
            </w:pPr>
            <w:r>
              <w:rPr>
                <w:rFonts w:ascii="Cambria" w:hAnsi="Cambria"/>
                <w:sz w:val="22"/>
                <w:szCs w:val="22"/>
              </w:rPr>
              <w:t>A/5</w:t>
            </w:r>
          </w:p>
        </w:tc>
      </w:tr>
      <w:tr w:rsidR="00E00F73" w14:paraId="6424FF49" w14:textId="77777777" w:rsidTr="005E1226">
        <w:tc>
          <w:tcPr>
            <w:tcW w:w="2448" w:type="dxa"/>
            <w:tcBorders>
              <w:top w:val="single" w:sz="4" w:space="0" w:color="auto"/>
              <w:left w:val="single" w:sz="4" w:space="0" w:color="auto"/>
              <w:bottom w:val="single" w:sz="4" w:space="0" w:color="auto"/>
              <w:right w:val="single" w:sz="4" w:space="0" w:color="auto"/>
            </w:tcBorders>
          </w:tcPr>
          <w:p w14:paraId="4E18FAA8" w14:textId="44E707A6" w:rsidR="00E00F73" w:rsidRDefault="00E00F73">
            <w:pPr>
              <w:spacing w:line="252" w:lineRule="auto"/>
              <w:jc w:val="both"/>
              <w:rPr>
                <w:rFonts w:ascii="Cambria" w:hAnsi="Cambria"/>
                <w:sz w:val="22"/>
                <w:szCs w:val="22"/>
              </w:rPr>
            </w:pPr>
            <w:r>
              <w:rPr>
                <w:rFonts w:ascii="Cambria" w:hAnsi="Cambria"/>
                <w:sz w:val="22"/>
                <w:szCs w:val="22"/>
              </w:rPr>
              <w:t>Projednáno na poradě:</w:t>
            </w:r>
          </w:p>
        </w:tc>
        <w:tc>
          <w:tcPr>
            <w:tcW w:w="6764" w:type="dxa"/>
            <w:tcBorders>
              <w:top w:val="single" w:sz="4" w:space="0" w:color="auto"/>
              <w:left w:val="single" w:sz="4" w:space="0" w:color="auto"/>
              <w:bottom w:val="single" w:sz="4" w:space="0" w:color="auto"/>
              <w:right w:val="single" w:sz="4" w:space="0" w:color="auto"/>
            </w:tcBorders>
          </w:tcPr>
          <w:p w14:paraId="2F54D2BA" w14:textId="0E465AA6" w:rsidR="00E00F73" w:rsidRDefault="00E00F73">
            <w:pPr>
              <w:pStyle w:val="Zhlav"/>
              <w:tabs>
                <w:tab w:val="left" w:pos="708"/>
              </w:tabs>
              <w:spacing w:line="252" w:lineRule="auto"/>
              <w:jc w:val="both"/>
              <w:rPr>
                <w:rFonts w:ascii="Cambria" w:hAnsi="Cambria"/>
                <w:sz w:val="22"/>
                <w:szCs w:val="22"/>
              </w:rPr>
            </w:pPr>
            <w:r>
              <w:rPr>
                <w:rFonts w:ascii="Cambria" w:hAnsi="Cambria"/>
                <w:sz w:val="22"/>
                <w:szCs w:val="22"/>
              </w:rPr>
              <w:t>30.</w:t>
            </w:r>
            <w:r w:rsidR="00773718">
              <w:rPr>
                <w:rFonts w:ascii="Cambria" w:hAnsi="Cambria"/>
                <w:sz w:val="22"/>
                <w:szCs w:val="22"/>
              </w:rPr>
              <w:t xml:space="preserve"> </w:t>
            </w:r>
            <w:r>
              <w:rPr>
                <w:rFonts w:ascii="Cambria" w:hAnsi="Cambria"/>
                <w:sz w:val="22"/>
                <w:szCs w:val="22"/>
              </w:rPr>
              <w:t>8.</w:t>
            </w:r>
            <w:r w:rsidR="00773718">
              <w:rPr>
                <w:rFonts w:ascii="Cambria" w:hAnsi="Cambria"/>
                <w:sz w:val="22"/>
                <w:szCs w:val="22"/>
              </w:rPr>
              <w:t xml:space="preserve"> </w:t>
            </w:r>
            <w:r>
              <w:rPr>
                <w:rFonts w:ascii="Cambria" w:hAnsi="Cambria"/>
                <w:sz w:val="22"/>
                <w:szCs w:val="22"/>
              </w:rPr>
              <w:t>2021</w:t>
            </w:r>
          </w:p>
        </w:tc>
      </w:tr>
      <w:tr w:rsidR="005E1226" w14:paraId="2D1DB448" w14:textId="77777777" w:rsidTr="005E1226">
        <w:tc>
          <w:tcPr>
            <w:tcW w:w="2448" w:type="dxa"/>
            <w:tcBorders>
              <w:top w:val="single" w:sz="4" w:space="0" w:color="auto"/>
              <w:left w:val="single" w:sz="4" w:space="0" w:color="auto"/>
              <w:bottom w:val="single" w:sz="4" w:space="0" w:color="auto"/>
              <w:right w:val="single" w:sz="4" w:space="0" w:color="auto"/>
            </w:tcBorders>
            <w:hideMark/>
          </w:tcPr>
          <w:p w14:paraId="0A778029" w14:textId="77777777" w:rsidR="005E1226" w:rsidRDefault="005E1226">
            <w:pPr>
              <w:spacing w:line="252" w:lineRule="auto"/>
              <w:jc w:val="both"/>
              <w:rPr>
                <w:rFonts w:ascii="Cambria" w:hAnsi="Cambria"/>
              </w:rPr>
            </w:pPr>
            <w:r>
              <w:rPr>
                <w:rFonts w:ascii="Cambria" w:hAnsi="Cambria"/>
                <w:sz w:val="22"/>
                <w:szCs w:val="22"/>
              </w:rPr>
              <w:t>Počet listů:</w:t>
            </w:r>
          </w:p>
        </w:tc>
        <w:tc>
          <w:tcPr>
            <w:tcW w:w="6764" w:type="dxa"/>
            <w:tcBorders>
              <w:top w:val="single" w:sz="4" w:space="0" w:color="auto"/>
              <w:left w:val="single" w:sz="4" w:space="0" w:color="auto"/>
              <w:bottom w:val="single" w:sz="4" w:space="0" w:color="auto"/>
              <w:right w:val="single" w:sz="4" w:space="0" w:color="auto"/>
            </w:tcBorders>
            <w:hideMark/>
          </w:tcPr>
          <w:p w14:paraId="257C5034" w14:textId="664398FB" w:rsidR="005E1226" w:rsidRDefault="005E1226">
            <w:pPr>
              <w:pStyle w:val="Zhlav"/>
              <w:tabs>
                <w:tab w:val="left" w:pos="708"/>
              </w:tabs>
              <w:spacing w:line="252" w:lineRule="auto"/>
              <w:jc w:val="both"/>
              <w:rPr>
                <w:rFonts w:ascii="Cambria" w:hAnsi="Cambria"/>
                <w:sz w:val="22"/>
                <w:szCs w:val="22"/>
              </w:rPr>
            </w:pPr>
            <w:r>
              <w:rPr>
                <w:rFonts w:ascii="Cambria" w:hAnsi="Cambria"/>
                <w:sz w:val="22"/>
                <w:szCs w:val="22"/>
              </w:rPr>
              <w:t>1</w:t>
            </w:r>
            <w:r w:rsidR="000C2706">
              <w:rPr>
                <w:rFonts w:ascii="Cambria" w:hAnsi="Cambria"/>
                <w:sz w:val="22"/>
                <w:szCs w:val="22"/>
              </w:rPr>
              <w:t>8</w:t>
            </w:r>
          </w:p>
        </w:tc>
      </w:tr>
      <w:tr w:rsidR="005E1226" w14:paraId="134AFA0A" w14:textId="77777777" w:rsidTr="005E1226">
        <w:tc>
          <w:tcPr>
            <w:tcW w:w="2448" w:type="dxa"/>
            <w:tcBorders>
              <w:top w:val="single" w:sz="4" w:space="0" w:color="auto"/>
              <w:left w:val="single" w:sz="4" w:space="0" w:color="auto"/>
              <w:bottom w:val="single" w:sz="4" w:space="0" w:color="auto"/>
              <w:right w:val="single" w:sz="4" w:space="0" w:color="auto"/>
            </w:tcBorders>
            <w:hideMark/>
          </w:tcPr>
          <w:p w14:paraId="6799FC61" w14:textId="77777777" w:rsidR="005E1226" w:rsidRDefault="005E1226">
            <w:pPr>
              <w:spacing w:line="252" w:lineRule="auto"/>
              <w:jc w:val="both"/>
              <w:rPr>
                <w:rFonts w:ascii="Cambria" w:hAnsi="Cambria"/>
              </w:rPr>
            </w:pPr>
            <w:r>
              <w:rPr>
                <w:rFonts w:ascii="Cambria" w:hAnsi="Cambria"/>
                <w:sz w:val="22"/>
                <w:szCs w:val="22"/>
              </w:rPr>
              <w:t>Počet příloh:</w:t>
            </w:r>
          </w:p>
        </w:tc>
        <w:tc>
          <w:tcPr>
            <w:tcW w:w="6764" w:type="dxa"/>
            <w:tcBorders>
              <w:top w:val="single" w:sz="4" w:space="0" w:color="auto"/>
              <w:left w:val="single" w:sz="4" w:space="0" w:color="auto"/>
              <w:bottom w:val="single" w:sz="4" w:space="0" w:color="auto"/>
              <w:right w:val="single" w:sz="4" w:space="0" w:color="auto"/>
            </w:tcBorders>
            <w:hideMark/>
          </w:tcPr>
          <w:p w14:paraId="1974075B" w14:textId="77777777" w:rsidR="005E1226" w:rsidRDefault="005E1226">
            <w:pPr>
              <w:pStyle w:val="Zhlav"/>
              <w:tabs>
                <w:tab w:val="left" w:pos="708"/>
              </w:tabs>
              <w:spacing w:line="252" w:lineRule="auto"/>
              <w:jc w:val="both"/>
              <w:rPr>
                <w:rFonts w:ascii="Cambria" w:hAnsi="Cambria"/>
                <w:sz w:val="22"/>
                <w:szCs w:val="22"/>
              </w:rPr>
            </w:pPr>
            <w:r>
              <w:rPr>
                <w:rFonts w:ascii="Cambria" w:hAnsi="Cambria"/>
                <w:sz w:val="22"/>
                <w:szCs w:val="22"/>
              </w:rPr>
              <w:t>2</w:t>
            </w:r>
          </w:p>
        </w:tc>
      </w:tr>
      <w:tr w:rsidR="005E1226" w14:paraId="3D3C1D95" w14:textId="77777777" w:rsidTr="005E1226">
        <w:trPr>
          <w:trHeight w:val="1060"/>
        </w:trPr>
        <w:tc>
          <w:tcPr>
            <w:tcW w:w="2448" w:type="dxa"/>
            <w:tcBorders>
              <w:top w:val="single" w:sz="4" w:space="0" w:color="auto"/>
              <w:left w:val="single" w:sz="4" w:space="0" w:color="auto"/>
              <w:bottom w:val="single" w:sz="4" w:space="0" w:color="auto"/>
              <w:right w:val="single" w:sz="4" w:space="0" w:color="auto"/>
            </w:tcBorders>
            <w:hideMark/>
          </w:tcPr>
          <w:p w14:paraId="3E670C27" w14:textId="77777777" w:rsidR="005E1226" w:rsidRDefault="005E1226">
            <w:pPr>
              <w:spacing w:line="252" w:lineRule="auto"/>
              <w:jc w:val="both"/>
              <w:rPr>
                <w:rFonts w:ascii="Cambria" w:hAnsi="Cambria"/>
              </w:rPr>
            </w:pPr>
            <w:r>
              <w:rPr>
                <w:rFonts w:ascii="Cambria" w:hAnsi="Cambria"/>
                <w:sz w:val="22"/>
                <w:szCs w:val="22"/>
              </w:rPr>
              <w:t>Změny:</w:t>
            </w:r>
          </w:p>
        </w:tc>
        <w:tc>
          <w:tcPr>
            <w:tcW w:w="6764" w:type="dxa"/>
            <w:tcBorders>
              <w:top w:val="single" w:sz="4" w:space="0" w:color="auto"/>
              <w:left w:val="single" w:sz="4" w:space="0" w:color="auto"/>
              <w:bottom w:val="single" w:sz="4" w:space="0" w:color="auto"/>
              <w:right w:val="single" w:sz="4" w:space="0" w:color="auto"/>
            </w:tcBorders>
          </w:tcPr>
          <w:p w14:paraId="124A08B1" w14:textId="77777777" w:rsidR="005E1226" w:rsidRDefault="005E1226">
            <w:pPr>
              <w:pStyle w:val="Zhlav"/>
              <w:tabs>
                <w:tab w:val="left" w:pos="708"/>
              </w:tabs>
              <w:spacing w:line="252" w:lineRule="auto"/>
              <w:jc w:val="both"/>
              <w:rPr>
                <w:rFonts w:ascii="Cambria" w:hAnsi="Cambria"/>
                <w:sz w:val="22"/>
                <w:szCs w:val="22"/>
              </w:rPr>
            </w:pPr>
          </w:p>
        </w:tc>
      </w:tr>
    </w:tbl>
    <w:p w14:paraId="4647A835" w14:textId="77777777" w:rsidR="005E1226" w:rsidRDefault="005E1226" w:rsidP="005E1226">
      <w:pPr>
        <w:jc w:val="both"/>
        <w:rPr>
          <w:rFonts w:ascii="Cambria" w:hAnsi="Cambria"/>
        </w:rPr>
      </w:pPr>
    </w:p>
    <w:bookmarkEnd w:id="0"/>
    <w:p w14:paraId="460CD33E" w14:textId="77777777" w:rsidR="005E1226" w:rsidRDefault="005E1226" w:rsidP="005E1226">
      <w:pPr>
        <w:jc w:val="both"/>
        <w:rPr>
          <w:rFonts w:ascii="Cambria" w:hAnsi="Cambria"/>
        </w:rPr>
      </w:pPr>
    </w:p>
    <w:p w14:paraId="7510D121" w14:textId="3C6540F5" w:rsidR="005E1226" w:rsidRDefault="005E1226" w:rsidP="005E1226">
      <w:pPr>
        <w:jc w:val="both"/>
        <w:rPr>
          <w:rFonts w:ascii="Cambria" w:hAnsi="Cambria"/>
        </w:rPr>
      </w:pPr>
      <w:r>
        <w:rPr>
          <w:rFonts w:ascii="Cambria" w:hAnsi="Cambria"/>
        </w:rPr>
        <w:t xml:space="preserve">Na základě ustanovení § 30 odst. 1 zákona č. 561/2004 Sb., o předškolním, základním, středním, vyšším odborném a jiném vzdělávání (dále jen „Školský zákon“), v platném znění, vydávám jako statutární orgán školy tuto směrnici – školní řád, kterým se upřesňují vzájemné vztahy mezi dětmi, jejich zákonnými zástupci a zaměstnanci školy podle konkrétních podmínek MŠ </w:t>
      </w:r>
      <w:r w:rsidR="00773718">
        <w:rPr>
          <w:rFonts w:ascii="Cambria" w:hAnsi="Cambria"/>
        </w:rPr>
        <w:t>Habartov, Okružní 111, okres Sokolov</w:t>
      </w:r>
      <w:r>
        <w:rPr>
          <w:rFonts w:ascii="Cambria" w:hAnsi="Cambria"/>
        </w:rPr>
        <w:t>.</w:t>
      </w:r>
    </w:p>
    <w:p w14:paraId="2133D680" w14:textId="77777777" w:rsidR="005E1226" w:rsidRDefault="005E1226" w:rsidP="005E1226">
      <w:pPr>
        <w:pBdr>
          <w:bottom w:val="single" w:sz="4" w:space="1" w:color="auto"/>
        </w:pBdr>
        <w:jc w:val="center"/>
        <w:rPr>
          <w:rFonts w:ascii="Cambria" w:hAnsi="Cambria"/>
          <w:b/>
          <w:sz w:val="22"/>
          <w:szCs w:val="22"/>
        </w:rPr>
      </w:pPr>
      <w:r>
        <w:rPr>
          <w:rFonts w:ascii="Cambria" w:hAnsi="Cambria"/>
        </w:rPr>
        <w:br w:type="page"/>
      </w:r>
      <w:r>
        <w:rPr>
          <w:rFonts w:ascii="Cambria" w:hAnsi="Cambria"/>
          <w:b/>
          <w:sz w:val="22"/>
          <w:szCs w:val="22"/>
        </w:rPr>
        <w:lastRenderedPageBreak/>
        <w:t>Obsah</w:t>
      </w:r>
    </w:p>
    <w:p w14:paraId="5CB8BB8C" w14:textId="77777777" w:rsidR="005E1226" w:rsidRDefault="005E1226" w:rsidP="005E1226">
      <w:pPr>
        <w:jc w:val="both"/>
        <w:rPr>
          <w:rFonts w:ascii="Cambria" w:hAnsi="Cambria"/>
          <w:sz w:val="16"/>
          <w:szCs w:val="16"/>
        </w:rPr>
      </w:pPr>
    </w:p>
    <w:p w14:paraId="24CE0A12" w14:textId="4F347D4F" w:rsidR="000C2706" w:rsidRDefault="005E1226">
      <w:pPr>
        <w:pStyle w:val="Obsah1"/>
        <w:rPr>
          <w:rFonts w:asciiTheme="minorHAnsi" w:eastAsiaTheme="minorEastAsia" w:hAnsiTheme="minorHAnsi" w:cstheme="minorBidi"/>
          <w:noProof/>
          <w:sz w:val="22"/>
          <w:szCs w:val="22"/>
        </w:rPr>
      </w:pPr>
      <w:r>
        <w:rPr>
          <w:b/>
          <w:bCs/>
          <w:i/>
          <w:sz w:val="16"/>
          <w:szCs w:val="16"/>
        </w:rPr>
        <w:fldChar w:fldCharType="begin"/>
      </w:r>
      <w:r>
        <w:rPr>
          <w:b/>
          <w:bCs/>
          <w:i/>
          <w:sz w:val="16"/>
          <w:szCs w:val="16"/>
        </w:rPr>
        <w:instrText xml:space="preserve"> TOC \o "1-3" \h \z \u </w:instrText>
      </w:r>
      <w:r>
        <w:rPr>
          <w:b/>
          <w:bCs/>
          <w:i/>
          <w:sz w:val="16"/>
          <w:szCs w:val="16"/>
        </w:rPr>
        <w:fldChar w:fldCharType="separate"/>
      </w:r>
      <w:hyperlink w:anchor="_Toc82162246" w:history="1">
        <w:r w:rsidR="000C2706" w:rsidRPr="00F37CF6">
          <w:rPr>
            <w:rStyle w:val="Hypertextovodkaz"/>
            <w:rFonts w:ascii="Cambria" w:eastAsia="Calibri" w:hAnsi="Cambria"/>
            <w:noProof/>
          </w:rPr>
          <w:t>Článek 1</w:t>
        </w:r>
        <w:r w:rsidR="000C2706">
          <w:rPr>
            <w:noProof/>
            <w:webHidden/>
          </w:rPr>
          <w:tab/>
        </w:r>
        <w:r w:rsidR="000C2706">
          <w:rPr>
            <w:noProof/>
            <w:webHidden/>
          </w:rPr>
          <w:fldChar w:fldCharType="begin"/>
        </w:r>
        <w:r w:rsidR="000C2706">
          <w:rPr>
            <w:noProof/>
            <w:webHidden/>
          </w:rPr>
          <w:instrText xml:space="preserve"> PAGEREF _Toc82162246 \h </w:instrText>
        </w:r>
        <w:r w:rsidR="000C2706">
          <w:rPr>
            <w:noProof/>
            <w:webHidden/>
          </w:rPr>
        </w:r>
        <w:r w:rsidR="000C2706">
          <w:rPr>
            <w:noProof/>
            <w:webHidden/>
          </w:rPr>
          <w:fldChar w:fldCharType="separate"/>
        </w:r>
        <w:r w:rsidR="00C37A60">
          <w:rPr>
            <w:noProof/>
            <w:webHidden/>
          </w:rPr>
          <w:t>4</w:t>
        </w:r>
        <w:r w:rsidR="000C2706">
          <w:rPr>
            <w:noProof/>
            <w:webHidden/>
          </w:rPr>
          <w:fldChar w:fldCharType="end"/>
        </w:r>
      </w:hyperlink>
    </w:p>
    <w:p w14:paraId="0F650C24" w14:textId="2952B48E" w:rsidR="000C2706" w:rsidRDefault="000B57D4">
      <w:pPr>
        <w:pStyle w:val="Obsah1"/>
        <w:rPr>
          <w:rFonts w:asciiTheme="minorHAnsi" w:eastAsiaTheme="minorEastAsia" w:hAnsiTheme="minorHAnsi" w:cstheme="minorBidi"/>
          <w:noProof/>
          <w:sz w:val="22"/>
          <w:szCs w:val="22"/>
        </w:rPr>
      </w:pPr>
      <w:hyperlink w:anchor="_Toc82162247" w:history="1">
        <w:r w:rsidR="000C2706" w:rsidRPr="00F37CF6">
          <w:rPr>
            <w:rStyle w:val="Hypertextovodkaz"/>
            <w:rFonts w:ascii="Cambria" w:eastAsia="Calibri" w:hAnsi="Cambria"/>
            <w:noProof/>
          </w:rPr>
          <w:t>1</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Práva a povinnosti účastníků předškolní výchovy a vzdělávání</w:t>
        </w:r>
        <w:r w:rsidR="000C2706">
          <w:rPr>
            <w:noProof/>
            <w:webHidden/>
          </w:rPr>
          <w:tab/>
        </w:r>
        <w:r w:rsidR="000C2706">
          <w:rPr>
            <w:noProof/>
            <w:webHidden/>
          </w:rPr>
          <w:fldChar w:fldCharType="begin"/>
        </w:r>
        <w:r w:rsidR="000C2706">
          <w:rPr>
            <w:noProof/>
            <w:webHidden/>
          </w:rPr>
          <w:instrText xml:space="preserve"> PAGEREF _Toc82162247 \h </w:instrText>
        </w:r>
        <w:r w:rsidR="000C2706">
          <w:rPr>
            <w:noProof/>
            <w:webHidden/>
          </w:rPr>
        </w:r>
        <w:r w:rsidR="000C2706">
          <w:rPr>
            <w:noProof/>
            <w:webHidden/>
          </w:rPr>
          <w:fldChar w:fldCharType="separate"/>
        </w:r>
        <w:r w:rsidR="00C37A60">
          <w:rPr>
            <w:noProof/>
            <w:webHidden/>
          </w:rPr>
          <w:t>4</w:t>
        </w:r>
        <w:r w:rsidR="000C2706">
          <w:rPr>
            <w:noProof/>
            <w:webHidden/>
          </w:rPr>
          <w:fldChar w:fldCharType="end"/>
        </w:r>
      </w:hyperlink>
    </w:p>
    <w:p w14:paraId="328F6C03" w14:textId="50B02123"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48" w:history="1">
        <w:r w:rsidR="000C2706" w:rsidRPr="00F37CF6">
          <w:rPr>
            <w:rStyle w:val="Hypertextovodkaz"/>
            <w:rFonts w:ascii="Cambria" w:hAnsi="Cambria"/>
            <w:noProof/>
          </w:rPr>
          <w:t>1.1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Základní cíle mateřské školy při zabezpečování předškolní výchovy a vzdělávání a školní vzdělávací program</w:t>
        </w:r>
        <w:r w:rsidR="000C2706">
          <w:rPr>
            <w:noProof/>
            <w:webHidden/>
          </w:rPr>
          <w:tab/>
        </w:r>
        <w:r w:rsidR="000C2706">
          <w:rPr>
            <w:noProof/>
            <w:webHidden/>
          </w:rPr>
          <w:fldChar w:fldCharType="begin"/>
        </w:r>
        <w:r w:rsidR="000C2706">
          <w:rPr>
            <w:noProof/>
            <w:webHidden/>
          </w:rPr>
          <w:instrText xml:space="preserve"> PAGEREF _Toc82162248 \h </w:instrText>
        </w:r>
        <w:r w:rsidR="000C2706">
          <w:rPr>
            <w:noProof/>
            <w:webHidden/>
          </w:rPr>
        </w:r>
        <w:r w:rsidR="000C2706">
          <w:rPr>
            <w:noProof/>
            <w:webHidden/>
          </w:rPr>
          <w:fldChar w:fldCharType="separate"/>
        </w:r>
        <w:r w:rsidR="00C37A60">
          <w:rPr>
            <w:noProof/>
            <w:webHidden/>
          </w:rPr>
          <w:t>4</w:t>
        </w:r>
        <w:r w:rsidR="000C2706">
          <w:rPr>
            <w:noProof/>
            <w:webHidden/>
          </w:rPr>
          <w:fldChar w:fldCharType="end"/>
        </w:r>
      </w:hyperlink>
    </w:p>
    <w:p w14:paraId="432F8C00" w14:textId="2189FEA8"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49" w:history="1">
        <w:r w:rsidR="000C2706" w:rsidRPr="00F37CF6">
          <w:rPr>
            <w:rStyle w:val="Hypertextovodkaz"/>
            <w:rFonts w:ascii="Cambria" w:hAnsi="Cambria"/>
            <w:noProof/>
          </w:rPr>
          <w:t>1.2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Základní práva dětí přijatých k předškolnímu vzdělávání</w:t>
        </w:r>
        <w:r w:rsidR="000C2706">
          <w:rPr>
            <w:noProof/>
            <w:webHidden/>
          </w:rPr>
          <w:tab/>
        </w:r>
        <w:r w:rsidR="000C2706">
          <w:rPr>
            <w:noProof/>
            <w:webHidden/>
          </w:rPr>
          <w:fldChar w:fldCharType="begin"/>
        </w:r>
        <w:r w:rsidR="000C2706">
          <w:rPr>
            <w:noProof/>
            <w:webHidden/>
          </w:rPr>
          <w:instrText xml:space="preserve"> PAGEREF _Toc82162249 \h </w:instrText>
        </w:r>
        <w:r w:rsidR="000C2706">
          <w:rPr>
            <w:noProof/>
            <w:webHidden/>
          </w:rPr>
        </w:r>
        <w:r w:rsidR="000C2706">
          <w:rPr>
            <w:noProof/>
            <w:webHidden/>
          </w:rPr>
          <w:fldChar w:fldCharType="separate"/>
        </w:r>
        <w:r w:rsidR="00C37A60">
          <w:rPr>
            <w:noProof/>
            <w:webHidden/>
          </w:rPr>
          <w:t>4</w:t>
        </w:r>
        <w:r w:rsidR="000C2706">
          <w:rPr>
            <w:noProof/>
            <w:webHidden/>
          </w:rPr>
          <w:fldChar w:fldCharType="end"/>
        </w:r>
      </w:hyperlink>
    </w:p>
    <w:p w14:paraId="121ABED5" w14:textId="52AFF07B" w:rsidR="000C2706" w:rsidRDefault="000B57D4">
      <w:pPr>
        <w:pStyle w:val="Obsah1"/>
        <w:rPr>
          <w:rFonts w:asciiTheme="minorHAnsi" w:eastAsiaTheme="minorEastAsia" w:hAnsiTheme="minorHAnsi" w:cstheme="minorBidi"/>
          <w:noProof/>
          <w:sz w:val="22"/>
          <w:szCs w:val="22"/>
        </w:rPr>
      </w:pPr>
      <w:hyperlink w:anchor="_Toc82162250" w:history="1">
        <w:r w:rsidR="000C2706" w:rsidRPr="00F37CF6">
          <w:rPr>
            <w:rStyle w:val="Hypertextovodkaz"/>
            <w:rFonts w:ascii="Cambria" w:eastAsia="Calibri" w:hAnsi="Cambria"/>
            <w:noProof/>
          </w:rPr>
          <w:t>Článek 2.</w:t>
        </w:r>
        <w:r w:rsidR="000C2706">
          <w:rPr>
            <w:noProof/>
            <w:webHidden/>
          </w:rPr>
          <w:tab/>
        </w:r>
        <w:r w:rsidR="000C2706">
          <w:rPr>
            <w:noProof/>
            <w:webHidden/>
          </w:rPr>
          <w:fldChar w:fldCharType="begin"/>
        </w:r>
        <w:r w:rsidR="000C2706">
          <w:rPr>
            <w:noProof/>
            <w:webHidden/>
          </w:rPr>
          <w:instrText xml:space="preserve"> PAGEREF _Toc82162250 \h </w:instrText>
        </w:r>
        <w:r w:rsidR="000C2706">
          <w:rPr>
            <w:noProof/>
            <w:webHidden/>
          </w:rPr>
        </w:r>
        <w:r w:rsidR="000C2706">
          <w:rPr>
            <w:noProof/>
            <w:webHidden/>
          </w:rPr>
          <w:fldChar w:fldCharType="separate"/>
        </w:r>
        <w:r w:rsidR="00C37A60">
          <w:rPr>
            <w:noProof/>
            <w:webHidden/>
          </w:rPr>
          <w:t>5</w:t>
        </w:r>
        <w:r w:rsidR="000C2706">
          <w:rPr>
            <w:noProof/>
            <w:webHidden/>
          </w:rPr>
          <w:fldChar w:fldCharType="end"/>
        </w:r>
      </w:hyperlink>
    </w:p>
    <w:p w14:paraId="2717BB43" w14:textId="79174EA5" w:rsidR="000C2706" w:rsidRDefault="000B57D4">
      <w:pPr>
        <w:pStyle w:val="Obsah1"/>
        <w:rPr>
          <w:rFonts w:asciiTheme="minorHAnsi" w:eastAsiaTheme="minorEastAsia" w:hAnsiTheme="minorHAnsi" w:cstheme="minorBidi"/>
          <w:noProof/>
          <w:sz w:val="22"/>
          <w:szCs w:val="22"/>
        </w:rPr>
      </w:pPr>
      <w:hyperlink w:anchor="_Toc82162251" w:history="1">
        <w:r w:rsidR="000C2706" w:rsidRPr="00F37CF6">
          <w:rPr>
            <w:rStyle w:val="Hypertextovodkaz"/>
            <w:rFonts w:ascii="Cambria" w:eastAsia="Calibri" w:hAnsi="Cambria"/>
            <w:noProof/>
          </w:rPr>
          <w:t>2</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Povinné předškolní vzdělávání</w:t>
        </w:r>
        <w:r w:rsidR="000C2706">
          <w:rPr>
            <w:noProof/>
            <w:webHidden/>
          </w:rPr>
          <w:tab/>
        </w:r>
        <w:r w:rsidR="000C2706">
          <w:rPr>
            <w:noProof/>
            <w:webHidden/>
          </w:rPr>
          <w:fldChar w:fldCharType="begin"/>
        </w:r>
        <w:r w:rsidR="000C2706">
          <w:rPr>
            <w:noProof/>
            <w:webHidden/>
          </w:rPr>
          <w:instrText xml:space="preserve"> PAGEREF _Toc82162251 \h </w:instrText>
        </w:r>
        <w:r w:rsidR="000C2706">
          <w:rPr>
            <w:noProof/>
            <w:webHidden/>
          </w:rPr>
        </w:r>
        <w:r w:rsidR="000C2706">
          <w:rPr>
            <w:noProof/>
            <w:webHidden/>
          </w:rPr>
          <w:fldChar w:fldCharType="separate"/>
        </w:r>
        <w:r w:rsidR="00C37A60">
          <w:rPr>
            <w:noProof/>
            <w:webHidden/>
          </w:rPr>
          <w:t>5</w:t>
        </w:r>
        <w:r w:rsidR="000C2706">
          <w:rPr>
            <w:noProof/>
            <w:webHidden/>
          </w:rPr>
          <w:fldChar w:fldCharType="end"/>
        </w:r>
      </w:hyperlink>
    </w:p>
    <w:p w14:paraId="5477B090" w14:textId="0887CCBF"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52" w:history="1">
        <w:r w:rsidR="000C2706" w:rsidRPr="00F37CF6">
          <w:rPr>
            <w:rStyle w:val="Hypertextovodkaz"/>
            <w:rFonts w:ascii="Cambria" w:hAnsi="Cambria"/>
            <w:noProof/>
          </w:rPr>
          <w:t>2.1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Povinné předškolní vzdělávání – stanovení rozsahu</w:t>
        </w:r>
        <w:r w:rsidR="000C2706">
          <w:rPr>
            <w:noProof/>
            <w:webHidden/>
          </w:rPr>
          <w:tab/>
        </w:r>
        <w:r w:rsidR="000C2706">
          <w:rPr>
            <w:noProof/>
            <w:webHidden/>
          </w:rPr>
          <w:fldChar w:fldCharType="begin"/>
        </w:r>
        <w:r w:rsidR="000C2706">
          <w:rPr>
            <w:noProof/>
            <w:webHidden/>
          </w:rPr>
          <w:instrText xml:space="preserve"> PAGEREF _Toc82162252 \h </w:instrText>
        </w:r>
        <w:r w:rsidR="000C2706">
          <w:rPr>
            <w:noProof/>
            <w:webHidden/>
          </w:rPr>
        </w:r>
        <w:r w:rsidR="000C2706">
          <w:rPr>
            <w:noProof/>
            <w:webHidden/>
          </w:rPr>
          <w:fldChar w:fldCharType="separate"/>
        </w:r>
        <w:r w:rsidR="00C37A60">
          <w:rPr>
            <w:noProof/>
            <w:webHidden/>
          </w:rPr>
          <w:t>5</w:t>
        </w:r>
        <w:r w:rsidR="000C2706">
          <w:rPr>
            <w:noProof/>
            <w:webHidden/>
          </w:rPr>
          <w:fldChar w:fldCharType="end"/>
        </w:r>
      </w:hyperlink>
    </w:p>
    <w:p w14:paraId="0EBD5922" w14:textId="45C86CBD"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53" w:history="1">
        <w:r w:rsidR="000C2706" w:rsidRPr="00F37CF6">
          <w:rPr>
            <w:rStyle w:val="Hypertextovodkaz"/>
            <w:rFonts w:ascii="Cambria" w:hAnsi="Cambria"/>
            <w:noProof/>
          </w:rPr>
          <w:t>2.2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Omlouvání nepřítomnosti dítěte při povinném předškolním vzdělávání</w:t>
        </w:r>
        <w:r w:rsidR="000C2706">
          <w:rPr>
            <w:noProof/>
            <w:webHidden/>
          </w:rPr>
          <w:tab/>
        </w:r>
        <w:r w:rsidR="000C2706">
          <w:rPr>
            <w:noProof/>
            <w:webHidden/>
          </w:rPr>
          <w:fldChar w:fldCharType="begin"/>
        </w:r>
        <w:r w:rsidR="000C2706">
          <w:rPr>
            <w:noProof/>
            <w:webHidden/>
          </w:rPr>
          <w:instrText xml:space="preserve"> PAGEREF _Toc82162253 \h </w:instrText>
        </w:r>
        <w:r w:rsidR="000C2706">
          <w:rPr>
            <w:noProof/>
            <w:webHidden/>
          </w:rPr>
        </w:r>
        <w:r w:rsidR="000C2706">
          <w:rPr>
            <w:noProof/>
            <w:webHidden/>
          </w:rPr>
          <w:fldChar w:fldCharType="separate"/>
        </w:r>
        <w:r w:rsidR="00C37A60">
          <w:rPr>
            <w:noProof/>
            <w:webHidden/>
          </w:rPr>
          <w:t>5</w:t>
        </w:r>
        <w:r w:rsidR="000C2706">
          <w:rPr>
            <w:noProof/>
            <w:webHidden/>
          </w:rPr>
          <w:fldChar w:fldCharType="end"/>
        </w:r>
      </w:hyperlink>
    </w:p>
    <w:p w14:paraId="11113882" w14:textId="6BF22574"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54" w:history="1">
        <w:r w:rsidR="000C2706" w:rsidRPr="00F37CF6">
          <w:rPr>
            <w:rStyle w:val="Hypertextovodkaz"/>
            <w:rFonts w:ascii="Cambria" w:hAnsi="Cambria"/>
            <w:noProof/>
          </w:rPr>
          <w:t>2.3</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Individuální vzdělávání dítěte</w:t>
        </w:r>
        <w:r w:rsidR="000C2706">
          <w:rPr>
            <w:noProof/>
            <w:webHidden/>
          </w:rPr>
          <w:tab/>
        </w:r>
        <w:r w:rsidR="000C2706">
          <w:rPr>
            <w:noProof/>
            <w:webHidden/>
          </w:rPr>
          <w:fldChar w:fldCharType="begin"/>
        </w:r>
        <w:r w:rsidR="000C2706">
          <w:rPr>
            <w:noProof/>
            <w:webHidden/>
          </w:rPr>
          <w:instrText xml:space="preserve"> PAGEREF _Toc82162254 \h </w:instrText>
        </w:r>
        <w:r w:rsidR="000C2706">
          <w:rPr>
            <w:noProof/>
            <w:webHidden/>
          </w:rPr>
        </w:r>
        <w:r w:rsidR="000C2706">
          <w:rPr>
            <w:noProof/>
            <w:webHidden/>
          </w:rPr>
          <w:fldChar w:fldCharType="separate"/>
        </w:r>
        <w:r w:rsidR="00C37A60">
          <w:rPr>
            <w:noProof/>
            <w:webHidden/>
          </w:rPr>
          <w:t>5</w:t>
        </w:r>
        <w:r w:rsidR="000C2706">
          <w:rPr>
            <w:noProof/>
            <w:webHidden/>
          </w:rPr>
          <w:fldChar w:fldCharType="end"/>
        </w:r>
      </w:hyperlink>
    </w:p>
    <w:p w14:paraId="5CB18DD2" w14:textId="1795DA83"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55" w:history="1">
        <w:r w:rsidR="000C2706" w:rsidRPr="00F37CF6">
          <w:rPr>
            <w:rStyle w:val="Hypertextovodkaz"/>
            <w:rFonts w:ascii="Cambria" w:hAnsi="Cambria"/>
            <w:noProof/>
          </w:rPr>
          <w:t>2.4</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Povinnosti dětí přijatých k předškolnímu vzdělávání</w:t>
        </w:r>
        <w:r w:rsidR="000C2706">
          <w:rPr>
            <w:noProof/>
            <w:webHidden/>
          </w:rPr>
          <w:tab/>
        </w:r>
        <w:r w:rsidR="000C2706">
          <w:rPr>
            <w:noProof/>
            <w:webHidden/>
          </w:rPr>
          <w:fldChar w:fldCharType="begin"/>
        </w:r>
        <w:r w:rsidR="000C2706">
          <w:rPr>
            <w:noProof/>
            <w:webHidden/>
          </w:rPr>
          <w:instrText xml:space="preserve"> PAGEREF _Toc82162255 \h </w:instrText>
        </w:r>
        <w:r w:rsidR="000C2706">
          <w:rPr>
            <w:noProof/>
            <w:webHidden/>
          </w:rPr>
        </w:r>
        <w:r w:rsidR="000C2706">
          <w:rPr>
            <w:noProof/>
            <w:webHidden/>
          </w:rPr>
          <w:fldChar w:fldCharType="separate"/>
        </w:r>
        <w:r w:rsidR="00C37A60">
          <w:rPr>
            <w:noProof/>
            <w:webHidden/>
          </w:rPr>
          <w:t>6</w:t>
        </w:r>
        <w:r w:rsidR="000C2706">
          <w:rPr>
            <w:noProof/>
            <w:webHidden/>
          </w:rPr>
          <w:fldChar w:fldCharType="end"/>
        </w:r>
      </w:hyperlink>
    </w:p>
    <w:p w14:paraId="229A8CC7" w14:textId="0F6B0453"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56" w:history="1">
        <w:r w:rsidR="000C2706" w:rsidRPr="00F37CF6">
          <w:rPr>
            <w:rStyle w:val="Hypertextovodkaz"/>
            <w:rFonts w:ascii="Cambria" w:hAnsi="Cambria"/>
            <w:noProof/>
          </w:rPr>
          <w:t>2.5</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Základní práva zákonných zástupců při předškolním vzdělávání dětí</w:t>
        </w:r>
        <w:r w:rsidR="000C2706">
          <w:rPr>
            <w:noProof/>
            <w:webHidden/>
          </w:rPr>
          <w:tab/>
        </w:r>
        <w:r w:rsidR="000C2706">
          <w:rPr>
            <w:noProof/>
            <w:webHidden/>
          </w:rPr>
          <w:fldChar w:fldCharType="begin"/>
        </w:r>
        <w:r w:rsidR="000C2706">
          <w:rPr>
            <w:noProof/>
            <w:webHidden/>
          </w:rPr>
          <w:instrText xml:space="preserve"> PAGEREF _Toc82162256 \h </w:instrText>
        </w:r>
        <w:r w:rsidR="000C2706">
          <w:rPr>
            <w:noProof/>
            <w:webHidden/>
          </w:rPr>
        </w:r>
        <w:r w:rsidR="000C2706">
          <w:rPr>
            <w:noProof/>
            <w:webHidden/>
          </w:rPr>
          <w:fldChar w:fldCharType="separate"/>
        </w:r>
        <w:r w:rsidR="00C37A60">
          <w:rPr>
            <w:noProof/>
            <w:webHidden/>
          </w:rPr>
          <w:t>6</w:t>
        </w:r>
        <w:r w:rsidR="000C2706">
          <w:rPr>
            <w:noProof/>
            <w:webHidden/>
          </w:rPr>
          <w:fldChar w:fldCharType="end"/>
        </w:r>
      </w:hyperlink>
    </w:p>
    <w:p w14:paraId="1E177FD1" w14:textId="48C5FDE6"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57" w:history="1">
        <w:r w:rsidR="000C2706" w:rsidRPr="00F37CF6">
          <w:rPr>
            <w:rStyle w:val="Hypertextovodkaz"/>
            <w:rFonts w:ascii="Cambria" w:hAnsi="Cambria"/>
            <w:noProof/>
          </w:rPr>
          <w:t>2.6</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Povinnosti zákonných zástupců při předškolním vzdělávání dětí</w:t>
        </w:r>
        <w:r w:rsidR="000C2706">
          <w:rPr>
            <w:noProof/>
            <w:webHidden/>
          </w:rPr>
          <w:tab/>
        </w:r>
        <w:r w:rsidR="000C2706">
          <w:rPr>
            <w:noProof/>
            <w:webHidden/>
          </w:rPr>
          <w:fldChar w:fldCharType="begin"/>
        </w:r>
        <w:r w:rsidR="000C2706">
          <w:rPr>
            <w:noProof/>
            <w:webHidden/>
          </w:rPr>
          <w:instrText xml:space="preserve"> PAGEREF _Toc82162257 \h </w:instrText>
        </w:r>
        <w:r w:rsidR="000C2706">
          <w:rPr>
            <w:noProof/>
            <w:webHidden/>
          </w:rPr>
        </w:r>
        <w:r w:rsidR="000C2706">
          <w:rPr>
            <w:noProof/>
            <w:webHidden/>
          </w:rPr>
          <w:fldChar w:fldCharType="separate"/>
        </w:r>
        <w:r w:rsidR="00C37A60">
          <w:rPr>
            <w:noProof/>
            <w:webHidden/>
          </w:rPr>
          <w:t>7</w:t>
        </w:r>
        <w:r w:rsidR="000C2706">
          <w:rPr>
            <w:noProof/>
            <w:webHidden/>
          </w:rPr>
          <w:fldChar w:fldCharType="end"/>
        </w:r>
      </w:hyperlink>
    </w:p>
    <w:p w14:paraId="068F4062" w14:textId="155AF1AD" w:rsidR="000C2706" w:rsidRDefault="000B57D4">
      <w:pPr>
        <w:pStyle w:val="Obsah1"/>
        <w:rPr>
          <w:rFonts w:asciiTheme="minorHAnsi" w:eastAsiaTheme="minorEastAsia" w:hAnsiTheme="minorHAnsi" w:cstheme="minorBidi"/>
          <w:noProof/>
          <w:sz w:val="22"/>
          <w:szCs w:val="22"/>
        </w:rPr>
      </w:pPr>
      <w:hyperlink w:anchor="_Toc82162258" w:history="1">
        <w:r w:rsidR="000C2706" w:rsidRPr="00F37CF6">
          <w:rPr>
            <w:rStyle w:val="Hypertextovodkaz"/>
            <w:rFonts w:ascii="Cambria" w:eastAsia="Calibri" w:hAnsi="Cambria"/>
            <w:noProof/>
          </w:rPr>
          <w:t>Článek 3.</w:t>
        </w:r>
        <w:r w:rsidR="000C2706">
          <w:rPr>
            <w:noProof/>
            <w:webHidden/>
          </w:rPr>
          <w:tab/>
        </w:r>
        <w:r w:rsidR="000C2706">
          <w:rPr>
            <w:noProof/>
            <w:webHidden/>
          </w:rPr>
          <w:fldChar w:fldCharType="begin"/>
        </w:r>
        <w:r w:rsidR="000C2706">
          <w:rPr>
            <w:noProof/>
            <w:webHidden/>
          </w:rPr>
          <w:instrText xml:space="preserve"> PAGEREF _Toc82162258 \h </w:instrText>
        </w:r>
        <w:r w:rsidR="000C2706">
          <w:rPr>
            <w:noProof/>
            <w:webHidden/>
          </w:rPr>
        </w:r>
        <w:r w:rsidR="000C2706">
          <w:rPr>
            <w:noProof/>
            <w:webHidden/>
          </w:rPr>
          <w:fldChar w:fldCharType="separate"/>
        </w:r>
        <w:r w:rsidR="00C37A60">
          <w:rPr>
            <w:noProof/>
            <w:webHidden/>
          </w:rPr>
          <w:t>7</w:t>
        </w:r>
        <w:r w:rsidR="000C2706">
          <w:rPr>
            <w:noProof/>
            <w:webHidden/>
          </w:rPr>
          <w:fldChar w:fldCharType="end"/>
        </w:r>
      </w:hyperlink>
    </w:p>
    <w:p w14:paraId="40A59FB5" w14:textId="6A1627C1" w:rsidR="000C2706" w:rsidRDefault="000B57D4">
      <w:pPr>
        <w:pStyle w:val="Obsah1"/>
        <w:rPr>
          <w:rFonts w:asciiTheme="minorHAnsi" w:eastAsiaTheme="minorEastAsia" w:hAnsiTheme="minorHAnsi" w:cstheme="minorBidi"/>
          <w:noProof/>
          <w:sz w:val="22"/>
          <w:szCs w:val="22"/>
        </w:rPr>
      </w:pPr>
      <w:hyperlink w:anchor="_Toc82162259" w:history="1">
        <w:r w:rsidR="000C2706" w:rsidRPr="00F37CF6">
          <w:rPr>
            <w:rStyle w:val="Hypertextovodkaz"/>
            <w:rFonts w:ascii="Cambria" w:eastAsia="Calibri" w:hAnsi="Cambria"/>
            <w:noProof/>
          </w:rPr>
          <w:t>3</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Upřesnění podmínek pro ukončení vzdělávání dítěte v mateřské škole</w:t>
        </w:r>
        <w:r w:rsidR="000C2706">
          <w:rPr>
            <w:noProof/>
            <w:webHidden/>
          </w:rPr>
          <w:tab/>
        </w:r>
        <w:r w:rsidR="000C2706">
          <w:rPr>
            <w:noProof/>
            <w:webHidden/>
          </w:rPr>
          <w:fldChar w:fldCharType="begin"/>
        </w:r>
        <w:r w:rsidR="000C2706">
          <w:rPr>
            <w:noProof/>
            <w:webHidden/>
          </w:rPr>
          <w:instrText xml:space="preserve"> PAGEREF _Toc82162259 \h </w:instrText>
        </w:r>
        <w:r w:rsidR="000C2706">
          <w:rPr>
            <w:noProof/>
            <w:webHidden/>
          </w:rPr>
        </w:r>
        <w:r w:rsidR="000C2706">
          <w:rPr>
            <w:noProof/>
            <w:webHidden/>
          </w:rPr>
          <w:fldChar w:fldCharType="separate"/>
        </w:r>
        <w:r w:rsidR="00C37A60">
          <w:rPr>
            <w:noProof/>
            <w:webHidden/>
          </w:rPr>
          <w:t>7</w:t>
        </w:r>
        <w:r w:rsidR="000C2706">
          <w:rPr>
            <w:noProof/>
            <w:webHidden/>
          </w:rPr>
          <w:fldChar w:fldCharType="end"/>
        </w:r>
      </w:hyperlink>
    </w:p>
    <w:p w14:paraId="45E2F1DE" w14:textId="6FFEA1F1" w:rsidR="000C2706" w:rsidRDefault="000B57D4">
      <w:pPr>
        <w:pStyle w:val="Obsah1"/>
        <w:rPr>
          <w:rFonts w:asciiTheme="minorHAnsi" w:eastAsiaTheme="minorEastAsia" w:hAnsiTheme="minorHAnsi" w:cstheme="minorBidi"/>
          <w:noProof/>
          <w:sz w:val="22"/>
          <w:szCs w:val="22"/>
        </w:rPr>
      </w:pPr>
      <w:hyperlink w:anchor="_Toc82162262" w:history="1">
        <w:r w:rsidR="000C2706" w:rsidRPr="00F37CF6">
          <w:rPr>
            <w:rStyle w:val="Hypertextovodkaz"/>
            <w:rFonts w:ascii="Cambria" w:eastAsia="Calibri" w:hAnsi="Cambria"/>
            <w:noProof/>
          </w:rPr>
          <w:t>Článek 4.</w:t>
        </w:r>
        <w:r w:rsidR="000C2706">
          <w:rPr>
            <w:noProof/>
            <w:webHidden/>
          </w:rPr>
          <w:tab/>
        </w:r>
        <w:r w:rsidR="000C2706">
          <w:rPr>
            <w:noProof/>
            <w:webHidden/>
          </w:rPr>
          <w:fldChar w:fldCharType="begin"/>
        </w:r>
        <w:r w:rsidR="000C2706">
          <w:rPr>
            <w:noProof/>
            <w:webHidden/>
          </w:rPr>
          <w:instrText xml:space="preserve"> PAGEREF _Toc82162262 \h </w:instrText>
        </w:r>
        <w:r w:rsidR="000C2706">
          <w:rPr>
            <w:noProof/>
            <w:webHidden/>
          </w:rPr>
        </w:r>
        <w:r w:rsidR="000C2706">
          <w:rPr>
            <w:noProof/>
            <w:webHidden/>
          </w:rPr>
          <w:fldChar w:fldCharType="separate"/>
        </w:r>
        <w:r w:rsidR="00C37A60">
          <w:rPr>
            <w:noProof/>
            <w:webHidden/>
          </w:rPr>
          <w:t>8</w:t>
        </w:r>
        <w:r w:rsidR="000C2706">
          <w:rPr>
            <w:noProof/>
            <w:webHidden/>
          </w:rPr>
          <w:fldChar w:fldCharType="end"/>
        </w:r>
      </w:hyperlink>
    </w:p>
    <w:p w14:paraId="2E65A26C" w14:textId="5004BC46" w:rsidR="000C2706" w:rsidRDefault="000B57D4">
      <w:pPr>
        <w:pStyle w:val="Obsah1"/>
        <w:rPr>
          <w:rFonts w:asciiTheme="minorHAnsi" w:eastAsiaTheme="minorEastAsia" w:hAnsiTheme="minorHAnsi" w:cstheme="minorBidi"/>
          <w:noProof/>
          <w:sz w:val="22"/>
          <w:szCs w:val="22"/>
        </w:rPr>
      </w:pPr>
      <w:hyperlink w:anchor="_Toc82162263" w:history="1">
        <w:r w:rsidR="000C2706" w:rsidRPr="00F37CF6">
          <w:rPr>
            <w:rStyle w:val="Hypertextovodkaz"/>
            <w:rFonts w:ascii="Cambria" w:eastAsia="Calibri" w:hAnsi="Cambria"/>
            <w:noProof/>
          </w:rPr>
          <w:t>4</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Upřesnění výkonu práv a povinnosti zákonných zástupců při vzdělávání dětí a pravidla vzájemných vztahů zákonných zástupců s učitelkami mateřské školy</w:t>
        </w:r>
        <w:r w:rsidR="000C2706">
          <w:rPr>
            <w:noProof/>
            <w:webHidden/>
          </w:rPr>
          <w:tab/>
        </w:r>
        <w:r w:rsidR="000C2706">
          <w:rPr>
            <w:noProof/>
            <w:webHidden/>
          </w:rPr>
          <w:fldChar w:fldCharType="begin"/>
        </w:r>
        <w:r w:rsidR="000C2706">
          <w:rPr>
            <w:noProof/>
            <w:webHidden/>
          </w:rPr>
          <w:instrText xml:space="preserve"> PAGEREF _Toc82162263 \h </w:instrText>
        </w:r>
        <w:r w:rsidR="000C2706">
          <w:rPr>
            <w:noProof/>
            <w:webHidden/>
          </w:rPr>
        </w:r>
        <w:r w:rsidR="000C2706">
          <w:rPr>
            <w:noProof/>
            <w:webHidden/>
          </w:rPr>
          <w:fldChar w:fldCharType="separate"/>
        </w:r>
        <w:r w:rsidR="00C37A60">
          <w:rPr>
            <w:noProof/>
            <w:webHidden/>
          </w:rPr>
          <w:t>8</w:t>
        </w:r>
        <w:r w:rsidR="000C2706">
          <w:rPr>
            <w:noProof/>
            <w:webHidden/>
          </w:rPr>
          <w:fldChar w:fldCharType="end"/>
        </w:r>
      </w:hyperlink>
    </w:p>
    <w:p w14:paraId="0C14DBBC" w14:textId="02C55FCC"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64" w:history="1">
        <w:r w:rsidR="000C2706" w:rsidRPr="00F37CF6">
          <w:rPr>
            <w:rStyle w:val="Hypertextovodkaz"/>
            <w:rFonts w:ascii="Cambria" w:hAnsi="Cambria"/>
            <w:noProof/>
          </w:rPr>
          <w:t>4.1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Změna stanovených podmínek pobytu dítěte, způsobu a rozsahu jeho stravování</w:t>
        </w:r>
        <w:r w:rsidR="000C2706">
          <w:rPr>
            <w:noProof/>
            <w:webHidden/>
          </w:rPr>
          <w:tab/>
        </w:r>
        <w:r w:rsidR="000C2706">
          <w:rPr>
            <w:noProof/>
            <w:webHidden/>
          </w:rPr>
          <w:fldChar w:fldCharType="begin"/>
        </w:r>
        <w:r w:rsidR="000C2706">
          <w:rPr>
            <w:noProof/>
            <w:webHidden/>
          </w:rPr>
          <w:instrText xml:space="preserve"> PAGEREF _Toc82162264 \h </w:instrText>
        </w:r>
        <w:r w:rsidR="000C2706">
          <w:rPr>
            <w:noProof/>
            <w:webHidden/>
          </w:rPr>
        </w:r>
        <w:r w:rsidR="000C2706">
          <w:rPr>
            <w:noProof/>
            <w:webHidden/>
          </w:rPr>
          <w:fldChar w:fldCharType="separate"/>
        </w:r>
        <w:r w:rsidR="00C37A60">
          <w:rPr>
            <w:noProof/>
            <w:webHidden/>
          </w:rPr>
          <w:t>8</w:t>
        </w:r>
        <w:r w:rsidR="000C2706">
          <w:rPr>
            <w:noProof/>
            <w:webHidden/>
          </w:rPr>
          <w:fldChar w:fldCharType="end"/>
        </w:r>
      </w:hyperlink>
    </w:p>
    <w:p w14:paraId="173E6E40" w14:textId="2DD1B609"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65" w:history="1">
        <w:r w:rsidR="000C2706" w:rsidRPr="00F37CF6">
          <w:rPr>
            <w:rStyle w:val="Hypertextovodkaz"/>
            <w:rFonts w:ascii="Cambria" w:hAnsi="Cambria"/>
            <w:noProof/>
          </w:rPr>
          <w:t>4.2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Podmínky pro přebírání dětí mateřskou školou a pro jejich předávání zákonným zástupcům po ukončení vzdělávání</w:t>
        </w:r>
        <w:r w:rsidR="000C2706">
          <w:rPr>
            <w:noProof/>
            <w:webHidden/>
          </w:rPr>
          <w:tab/>
        </w:r>
        <w:r w:rsidR="000C2706">
          <w:rPr>
            <w:noProof/>
            <w:webHidden/>
          </w:rPr>
          <w:fldChar w:fldCharType="begin"/>
        </w:r>
        <w:r w:rsidR="000C2706">
          <w:rPr>
            <w:noProof/>
            <w:webHidden/>
          </w:rPr>
          <w:instrText xml:space="preserve"> PAGEREF _Toc82162265 \h </w:instrText>
        </w:r>
        <w:r w:rsidR="000C2706">
          <w:rPr>
            <w:noProof/>
            <w:webHidden/>
          </w:rPr>
        </w:r>
        <w:r w:rsidR="000C2706">
          <w:rPr>
            <w:noProof/>
            <w:webHidden/>
          </w:rPr>
          <w:fldChar w:fldCharType="separate"/>
        </w:r>
        <w:r w:rsidR="00C37A60">
          <w:rPr>
            <w:noProof/>
            <w:webHidden/>
          </w:rPr>
          <w:t>8</w:t>
        </w:r>
        <w:r w:rsidR="000C2706">
          <w:rPr>
            <w:noProof/>
            <w:webHidden/>
          </w:rPr>
          <w:fldChar w:fldCharType="end"/>
        </w:r>
      </w:hyperlink>
    </w:p>
    <w:p w14:paraId="51185482" w14:textId="1F47CE13"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66" w:history="1">
        <w:r w:rsidR="000C2706" w:rsidRPr="00F37CF6">
          <w:rPr>
            <w:rStyle w:val="Hypertextovodkaz"/>
            <w:rFonts w:ascii="Cambria" w:hAnsi="Cambria"/>
            <w:noProof/>
          </w:rPr>
          <w:t>4.3</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Informování zákonných zástupců dětí o průběhu jejich vzdělávání a dosažených výsledcích</w:t>
        </w:r>
        <w:r w:rsidR="000C2706">
          <w:rPr>
            <w:noProof/>
            <w:webHidden/>
          </w:rPr>
          <w:tab/>
        </w:r>
        <w:r w:rsidR="000C2706">
          <w:rPr>
            <w:noProof/>
            <w:webHidden/>
          </w:rPr>
          <w:fldChar w:fldCharType="begin"/>
        </w:r>
        <w:r w:rsidR="000C2706">
          <w:rPr>
            <w:noProof/>
            <w:webHidden/>
          </w:rPr>
          <w:instrText xml:space="preserve"> PAGEREF _Toc82162266 \h </w:instrText>
        </w:r>
        <w:r w:rsidR="000C2706">
          <w:rPr>
            <w:noProof/>
            <w:webHidden/>
          </w:rPr>
        </w:r>
        <w:r w:rsidR="000C2706">
          <w:rPr>
            <w:noProof/>
            <w:webHidden/>
          </w:rPr>
          <w:fldChar w:fldCharType="separate"/>
        </w:r>
        <w:r w:rsidR="00C37A60">
          <w:rPr>
            <w:noProof/>
            <w:webHidden/>
          </w:rPr>
          <w:t>8</w:t>
        </w:r>
        <w:r w:rsidR="000C2706">
          <w:rPr>
            <w:noProof/>
            <w:webHidden/>
          </w:rPr>
          <w:fldChar w:fldCharType="end"/>
        </w:r>
      </w:hyperlink>
    </w:p>
    <w:p w14:paraId="2D6ECF1A" w14:textId="0486E353"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67" w:history="1">
        <w:r w:rsidR="000C2706" w:rsidRPr="00F37CF6">
          <w:rPr>
            <w:rStyle w:val="Hypertextovodkaz"/>
            <w:rFonts w:ascii="Cambria" w:hAnsi="Cambria"/>
            <w:noProof/>
          </w:rPr>
          <w:t>4.4</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Informování zákonných zástupců dětí o školních a mimoškolních akcích</w:t>
        </w:r>
        <w:r w:rsidR="000C2706">
          <w:rPr>
            <w:noProof/>
            <w:webHidden/>
          </w:rPr>
          <w:tab/>
        </w:r>
        <w:r w:rsidR="000C2706">
          <w:rPr>
            <w:noProof/>
            <w:webHidden/>
          </w:rPr>
          <w:fldChar w:fldCharType="begin"/>
        </w:r>
        <w:r w:rsidR="000C2706">
          <w:rPr>
            <w:noProof/>
            <w:webHidden/>
          </w:rPr>
          <w:instrText xml:space="preserve"> PAGEREF _Toc82162267 \h </w:instrText>
        </w:r>
        <w:r w:rsidR="000C2706">
          <w:rPr>
            <w:noProof/>
            <w:webHidden/>
          </w:rPr>
        </w:r>
        <w:r w:rsidR="000C2706">
          <w:rPr>
            <w:noProof/>
            <w:webHidden/>
          </w:rPr>
          <w:fldChar w:fldCharType="separate"/>
        </w:r>
        <w:r w:rsidR="00C37A60">
          <w:rPr>
            <w:noProof/>
            <w:webHidden/>
          </w:rPr>
          <w:t>9</w:t>
        </w:r>
        <w:r w:rsidR="000C2706">
          <w:rPr>
            <w:noProof/>
            <w:webHidden/>
          </w:rPr>
          <w:fldChar w:fldCharType="end"/>
        </w:r>
      </w:hyperlink>
    </w:p>
    <w:p w14:paraId="0F0BE40D" w14:textId="31258B12"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68" w:history="1">
        <w:r w:rsidR="000C2706" w:rsidRPr="00F37CF6">
          <w:rPr>
            <w:rStyle w:val="Hypertextovodkaz"/>
            <w:rFonts w:ascii="Cambria" w:hAnsi="Cambria"/>
            <w:noProof/>
          </w:rPr>
          <w:t>4.5</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Omlouvání dětí zákonnými zástupci z každodenního vzdělávání a způsob informování o jejich zdravotním stavu</w:t>
        </w:r>
        <w:r w:rsidR="000C2706">
          <w:rPr>
            <w:noProof/>
            <w:webHidden/>
          </w:rPr>
          <w:tab/>
        </w:r>
        <w:r w:rsidR="000C2706">
          <w:rPr>
            <w:noProof/>
            <w:webHidden/>
          </w:rPr>
          <w:fldChar w:fldCharType="begin"/>
        </w:r>
        <w:r w:rsidR="000C2706">
          <w:rPr>
            <w:noProof/>
            <w:webHidden/>
          </w:rPr>
          <w:instrText xml:space="preserve"> PAGEREF _Toc82162268 \h </w:instrText>
        </w:r>
        <w:r w:rsidR="000C2706">
          <w:rPr>
            <w:noProof/>
            <w:webHidden/>
          </w:rPr>
        </w:r>
        <w:r w:rsidR="000C2706">
          <w:rPr>
            <w:noProof/>
            <w:webHidden/>
          </w:rPr>
          <w:fldChar w:fldCharType="separate"/>
        </w:r>
        <w:r w:rsidR="00C37A60">
          <w:rPr>
            <w:noProof/>
            <w:webHidden/>
          </w:rPr>
          <w:t>9</w:t>
        </w:r>
        <w:r w:rsidR="000C2706">
          <w:rPr>
            <w:noProof/>
            <w:webHidden/>
          </w:rPr>
          <w:fldChar w:fldCharType="end"/>
        </w:r>
      </w:hyperlink>
    </w:p>
    <w:p w14:paraId="563884C3" w14:textId="427CD015"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69" w:history="1">
        <w:r w:rsidR="000C2706" w:rsidRPr="00F37CF6">
          <w:rPr>
            <w:rStyle w:val="Hypertextovodkaz"/>
            <w:rFonts w:ascii="Cambria" w:hAnsi="Cambria"/>
            <w:noProof/>
          </w:rPr>
          <w:t>4.6</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Podmínky pro úhradu úplaty za předškolní vzdělávání a stravného v MŠ</w:t>
        </w:r>
        <w:r w:rsidR="000C2706">
          <w:rPr>
            <w:noProof/>
            <w:webHidden/>
          </w:rPr>
          <w:tab/>
        </w:r>
        <w:r w:rsidR="000C2706">
          <w:rPr>
            <w:noProof/>
            <w:webHidden/>
          </w:rPr>
          <w:fldChar w:fldCharType="begin"/>
        </w:r>
        <w:r w:rsidR="000C2706">
          <w:rPr>
            <w:noProof/>
            <w:webHidden/>
          </w:rPr>
          <w:instrText xml:space="preserve"> PAGEREF _Toc82162269 \h </w:instrText>
        </w:r>
        <w:r w:rsidR="000C2706">
          <w:rPr>
            <w:noProof/>
            <w:webHidden/>
          </w:rPr>
        </w:r>
        <w:r w:rsidR="000C2706">
          <w:rPr>
            <w:noProof/>
            <w:webHidden/>
          </w:rPr>
          <w:fldChar w:fldCharType="separate"/>
        </w:r>
        <w:r w:rsidR="00C37A60">
          <w:rPr>
            <w:noProof/>
            <w:webHidden/>
          </w:rPr>
          <w:t>9</w:t>
        </w:r>
        <w:r w:rsidR="000C2706">
          <w:rPr>
            <w:noProof/>
            <w:webHidden/>
          </w:rPr>
          <w:fldChar w:fldCharType="end"/>
        </w:r>
      </w:hyperlink>
    </w:p>
    <w:p w14:paraId="514A15F7" w14:textId="58550BE7"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70" w:history="1">
        <w:r w:rsidR="000C2706" w:rsidRPr="00F37CF6">
          <w:rPr>
            <w:rStyle w:val="Hypertextovodkaz"/>
            <w:rFonts w:ascii="Cambria" w:hAnsi="Cambria"/>
            <w:noProof/>
          </w:rPr>
          <w:t>4.7</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Pravidla chování zákonných zástupců dětí při vzájemném styku se zaměstnanci mateřské školy, s jinými dětmi docházejícími do mateřské školy a s ostatními zákonnými zástupci</w:t>
        </w:r>
        <w:r w:rsidR="000C2706">
          <w:rPr>
            <w:noProof/>
            <w:webHidden/>
          </w:rPr>
          <w:tab/>
        </w:r>
        <w:r w:rsidR="000C2706">
          <w:rPr>
            <w:noProof/>
            <w:webHidden/>
          </w:rPr>
          <w:fldChar w:fldCharType="begin"/>
        </w:r>
        <w:r w:rsidR="000C2706">
          <w:rPr>
            <w:noProof/>
            <w:webHidden/>
          </w:rPr>
          <w:instrText xml:space="preserve"> PAGEREF _Toc82162270 \h </w:instrText>
        </w:r>
        <w:r w:rsidR="000C2706">
          <w:rPr>
            <w:noProof/>
            <w:webHidden/>
          </w:rPr>
        </w:r>
        <w:r w:rsidR="000C2706">
          <w:rPr>
            <w:noProof/>
            <w:webHidden/>
          </w:rPr>
          <w:fldChar w:fldCharType="separate"/>
        </w:r>
        <w:r w:rsidR="00C37A60">
          <w:rPr>
            <w:noProof/>
            <w:webHidden/>
          </w:rPr>
          <w:t>10</w:t>
        </w:r>
        <w:r w:rsidR="000C2706">
          <w:rPr>
            <w:noProof/>
            <w:webHidden/>
          </w:rPr>
          <w:fldChar w:fldCharType="end"/>
        </w:r>
      </w:hyperlink>
    </w:p>
    <w:p w14:paraId="22397881" w14:textId="63BC96B1"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71" w:history="1">
        <w:r w:rsidR="000C2706" w:rsidRPr="00F37CF6">
          <w:rPr>
            <w:rStyle w:val="Hypertextovodkaz"/>
            <w:rFonts w:ascii="Cambria" w:hAnsi="Cambria"/>
            <w:noProof/>
          </w:rPr>
          <w:t>4.8</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Právo na zajištění ochrany osobních údajů</w:t>
        </w:r>
        <w:r w:rsidR="000C2706">
          <w:rPr>
            <w:noProof/>
            <w:webHidden/>
          </w:rPr>
          <w:tab/>
        </w:r>
        <w:r w:rsidR="000C2706">
          <w:rPr>
            <w:noProof/>
            <w:webHidden/>
          </w:rPr>
          <w:fldChar w:fldCharType="begin"/>
        </w:r>
        <w:r w:rsidR="000C2706">
          <w:rPr>
            <w:noProof/>
            <w:webHidden/>
          </w:rPr>
          <w:instrText xml:space="preserve"> PAGEREF _Toc82162271 \h </w:instrText>
        </w:r>
        <w:r w:rsidR="000C2706">
          <w:rPr>
            <w:noProof/>
            <w:webHidden/>
          </w:rPr>
        </w:r>
        <w:r w:rsidR="000C2706">
          <w:rPr>
            <w:noProof/>
            <w:webHidden/>
          </w:rPr>
          <w:fldChar w:fldCharType="separate"/>
        </w:r>
        <w:r w:rsidR="00C37A60">
          <w:rPr>
            <w:noProof/>
            <w:webHidden/>
          </w:rPr>
          <w:t>10</w:t>
        </w:r>
        <w:r w:rsidR="000C2706">
          <w:rPr>
            <w:noProof/>
            <w:webHidden/>
          </w:rPr>
          <w:fldChar w:fldCharType="end"/>
        </w:r>
      </w:hyperlink>
    </w:p>
    <w:p w14:paraId="11D0A330" w14:textId="49946185"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72" w:history="1">
        <w:r w:rsidR="000C2706" w:rsidRPr="00F37CF6">
          <w:rPr>
            <w:rStyle w:val="Hypertextovodkaz"/>
            <w:rFonts w:ascii="Cambria" w:hAnsi="Cambria"/>
            <w:noProof/>
          </w:rPr>
          <w:t>4.9</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Právo na přístup k osobním údajům</w:t>
        </w:r>
        <w:r w:rsidR="000C2706">
          <w:rPr>
            <w:noProof/>
            <w:webHidden/>
          </w:rPr>
          <w:tab/>
        </w:r>
        <w:r w:rsidR="000C2706">
          <w:rPr>
            <w:noProof/>
            <w:webHidden/>
          </w:rPr>
          <w:fldChar w:fldCharType="begin"/>
        </w:r>
        <w:r w:rsidR="000C2706">
          <w:rPr>
            <w:noProof/>
            <w:webHidden/>
          </w:rPr>
          <w:instrText xml:space="preserve"> PAGEREF _Toc82162272 \h </w:instrText>
        </w:r>
        <w:r w:rsidR="000C2706">
          <w:rPr>
            <w:noProof/>
            <w:webHidden/>
          </w:rPr>
        </w:r>
        <w:r w:rsidR="000C2706">
          <w:rPr>
            <w:noProof/>
            <w:webHidden/>
          </w:rPr>
          <w:fldChar w:fldCharType="separate"/>
        </w:r>
        <w:r w:rsidR="00C37A60">
          <w:rPr>
            <w:noProof/>
            <w:webHidden/>
          </w:rPr>
          <w:t>10</w:t>
        </w:r>
        <w:r w:rsidR="000C2706">
          <w:rPr>
            <w:noProof/>
            <w:webHidden/>
          </w:rPr>
          <w:fldChar w:fldCharType="end"/>
        </w:r>
      </w:hyperlink>
    </w:p>
    <w:p w14:paraId="0C11365E" w14:textId="02922F2D" w:rsidR="000C2706" w:rsidRDefault="000B57D4">
      <w:pPr>
        <w:pStyle w:val="Obsah2"/>
        <w:tabs>
          <w:tab w:val="left" w:pos="1100"/>
          <w:tab w:val="right" w:leader="dot" w:pos="9062"/>
        </w:tabs>
        <w:rPr>
          <w:rFonts w:asciiTheme="minorHAnsi" w:eastAsiaTheme="minorEastAsia" w:hAnsiTheme="minorHAnsi" w:cstheme="minorBidi"/>
          <w:noProof/>
          <w:sz w:val="22"/>
          <w:szCs w:val="22"/>
        </w:rPr>
      </w:pPr>
      <w:hyperlink w:anchor="_Toc82162273" w:history="1">
        <w:r w:rsidR="000C2706" w:rsidRPr="00F37CF6">
          <w:rPr>
            <w:rStyle w:val="Hypertextovodkaz"/>
            <w:rFonts w:ascii="Cambria" w:hAnsi="Cambria"/>
            <w:noProof/>
          </w:rPr>
          <w:t>4.10</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Právo na opravu osobních údajů</w:t>
        </w:r>
        <w:r w:rsidR="000C2706">
          <w:rPr>
            <w:noProof/>
            <w:webHidden/>
          </w:rPr>
          <w:tab/>
        </w:r>
        <w:r w:rsidR="000C2706">
          <w:rPr>
            <w:noProof/>
            <w:webHidden/>
          </w:rPr>
          <w:fldChar w:fldCharType="begin"/>
        </w:r>
        <w:r w:rsidR="000C2706">
          <w:rPr>
            <w:noProof/>
            <w:webHidden/>
          </w:rPr>
          <w:instrText xml:space="preserve"> PAGEREF _Toc82162273 \h </w:instrText>
        </w:r>
        <w:r w:rsidR="000C2706">
          <w:rPr>
            <w:noProof/>
            <w:webHidden/>
          </w:rPr>
        </w:r>
        <w:r w:rsidR="000C2706">
          <w:rPr>
            <w:noProof/>
            <w:webHidden/>
          </w:rPr>
          <w:fldChar w:fldCharType="separate"/>
        </w:r>
        <w:r w:rsidR="00C37A60">
          <w:rPr>
            <w:noProof/>
            <w:webHidden/>
          </w:rPr>
          <w:t>10</w:t>
        </w:r>
        <w:r w:rsidR="000C2706">
          <w:rPr>
            <w:noProof/>
            <w:webHidden/>
          </w:rPr>
          <w:fldChar w:fldCharType="end"/>
        </w:r>
      </w:hyperlink>
    </w:p>
    <w:p w14:paraId="0B5F6408" w14:textId="5420BF7C" w:rsidR="000C2706" w:rsidRDefault="000B57D4">
      <w:pPr>
        <w:pStyle w:val="Obsah2"/>
        <w:tabs>
          <w:tab w:val="left" w:pos="1100"/>
          <w:tab w:val="right" w:leader="dot" w:pos="9062"/>
        </w:tabs>
        <w:rPr>
          <w:rFonts w:asciiTheme="minorHAnsi" w:eastAsiaTheme="minorEastAsia" w:hAnsiTheme="minorHAnsi" w:cstheme="minorBidi"/>
          <w:noProof/>
          <w:sz w:val="22"/>
          <w:szCs w:val="22"/>
        </w:rPr>
      </w:pPr>
      <w:hyperlink w:anchor="_Toc82162274" w:history="1">
        <w:r w:rsidR="000C2706" w:rsidRPr="00F37CF6">
          <w:rPr>
            <w:rStyle w:val="Hypertextovodkaz"/>
            <w:rFonts w:ascii="Cambria" w:hAnsi="Cambria"/>
            <w:noProof/>
          </w:rPr>
          <w:t>4.11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Právo na výmaz osobních údajů</w:t>
        </w:r>
        <w:r w:rsidR="000C2706">
          <w:rPr>
            <w:noProof/>
            <w:webHidden/>
          </w:rPr>
          <w:tab/>
        </w:r>
        <w:r w:rsidR="000C2706">
          <w:rPr>
            <w:noProof/>
            <w:webHidden/>
          </w:rPr>
          <w:fldChar w:fldCharType="begin"/>
        </w:r>
        <w:r w:rsidR="000C2706">
          <w:rPr>
            <w:noProof/>
            <w:webHidden/>
          </w:rPr>
          <w:instrText xml:space="preserve"> PAGEREF _Toc82162274 \h </w:instrText>
        </w:r>
        <w:r w:rsidR="000C2706">
          <w:rPr>
            <w:noProof/>
            <w:webHidden/>
          </w:rPr>
        </w:r>
        <w:r w:rsidR="000C2706">
          <w:rPr>
            <w:noProof/>
            <w:webHidden/>
          </w:rPr>
          <w:fldChar w:fldCharType="separate"/>
        </w:r>
        <w:r w:rsidR="00C37A60">
          <w:rPr>
            <w:noProof/>
            <w:webHidden/>
          </w:rPr>
          <w:t>11</w:t>
        </w:r>
        <w:r w:rsidR="000C2706">
          <w:rPr>
            <w:noProof/>
            <w:webHidden/>
          </w:rPr>
          <w:fldChar w:fldCharType="end"/>
        </w:r>
      </w:hyperlink>
    </w:p>
    <w:p w14:paraId="658D3D01" w14:textId="5C7E5970" w:rsidR="000C2706" w:rsidRDefault="000B57D4">
      <w:pPr>
        <w:pStyle w:val="Obsah2"/>
        <w:tabs>
          <w:tab w:val="left" w:pos="1100"/>
          <w:tab w:val="right" w:leader="dot" w:pos="9062"/>
        </w:tabs>
        <w:rPr>
          <w:rFonts w:asciiTheme="minorHAnsi" w:eastAsiaTheme="minorEastAsia" w:hAnsiTheme="minorHAnsi" w:cstheme="minorBidi"/>
          <w:noProof/>
          <w:sz w:val="22"/>
          <w:szCs w:val="22"/>
        </w:rPr>
      </w:pPr>
      <w:hyperlink w:anchor="_Toc82162275" w:history="1">
        <w:r w:rsidR="000C2706" w:rsidRPr="00F37CF6">
          <w:rPr>
            <w:rStyle w:val="Hypertextovodkaz"/>
            <w:rFonts w:ascii="Cambria" w:hAnsi="Cambria"/>
            <w:noProof/>
          </w:rPr>
          <w:t>4.12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Právo vznést námitku proti zpracování osobních údajů</w:t>
        </w:r>
        <w:r w:rsidR="000C2706">
          <w:rPr>
            <w:noProof/>
            <w:webHidden/>
          </w:rPr>
          <w:tab/>
        </w:r>
        <w:r w:rsidR="000C2706">
          <w:rPr>
            <w:noProof/>
            <w:webHidden/>
          </w:rPr>
          <w:fldChar w:fldCharType="begin"/>
        </w:r>
        <w:r w:rsidR="000C2706">
          <w:rPr>
            <w:noProof/>
            <w:webHidden/>
          </w:rPr>
          <w:instrText xml:space="preserve"> PAGEREF _Toc82162275 \h </w:instrText>
        </w:r>
        <w:r w:rsidR="000C2706">
          <w:rPr>
            <w:noProof/>
            <w:webHidden/>
          </w:rPr>
        </w:r>
        <w:r w:rsidR="000C2706">
          <w:rPr>
            <w:noProof/>
            <w:webHidden/>
          </w:rPr>
          <w:fldChar w:fldCharType="separate"/>
        </w:r>
        <w:r w:rsidR="00C37A60">
          <w:rPr>
            <w:noProof/>
            <w:webHidden/>
          </w:rPr>
          <w:t>11</w:t>
        </w:r>
        <w:r w:rsidR="000C2706">
          <w:rPr>
            <w:noProof/>
            <w:webHidden/>
          </w:rPr>
          <w:fldChar w:fldCharType="end"/>
        </w:r>
      </w:hyperlink>
    </w:p>
    <w:p w14:paraId="766A2EBE" w14:textId="28752C3E" w:rsidR="000C2706" w:rsidRDefault="000B57D4">
      <w:pPr>
        <w:pStyle w:val="Obsah2"/>
        <w:tabs>
          <w:tab w:val="left" w:pos="1100"/>
          <w:tab w:val="right" w:leader="dot" w:pos="9062"/>
        </w:tabs>
        <w:rPr>
          <w:rFonts w:asciiTheme="minorHAnsi" w:eastAsiaTheme="minorEastAsia" w:hAnsiTheme="minorHAnsi" w:cstheme="minorBidi"/>
          <w:noProof/>
          <w:sz w:val="22"/>
          <w:szCs w:val="22"/>
        </w:rPr>
      </w:pPr>
      <w:hyperlink w:anchor="_Toc82162276" w:history="1">
        <w:r w:rsidR="000C2706" w:rsidRPr="00F37CF6">
          <w:rPr>
            <w:rStyle w:val="Hypertextovodkaz"/>
            <w:rFonts w:ascii="Cambria" w:hAnsi="Cambria"/>
            <w:noProof/>
          </w:rPr>
          <w:t>4.13</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Souhlas ke zpracovávání osobních údajů</w:t>
        </w:r>
        <w:r w:rsidR="000C2706">
          <w:rPr>
            <w:noProof/>
            <w:webHidden/>
          </w:rPr>
          <w:tab/>
        </w:r>
        <w:r w:rsidR="000C2706">
          <w:rPr>
            <w:noProof/>
            <w:webHidden/>
          </w:rPr>
          <w:fldChar w:fldCharType="begin"/>
        </w:r>
        <w:r w:rsidR="000C2706">
          <w:rPr>
            <w:noProof/>
            <w:webHidden/>
          </w:rPr>
          <w:instrText xml:space="preserve"> PAGEREF _Toc82162276 \h </w:instrText>
        </w:r>
        <w:r w:rsidR="000C2706">
          <w:rPr>
            <w:noProof/>
            <w:webHidden/>
          </w:rPr>
        </w:r>
        <w:r w:rsidR="000C2706">
          <w:rPr>
            <w:noProof/>
            <w:webHidden/>
          </w:rPr>
          <w:fldChar w:fldCharType="separate"/>
        </w:r>
        <w:r w:rsidR="00C37A60">
          <w:rPr>
            <w:noProof/>
            <w:webHidden/>
          </w:rPr>
          <w:t>11</w:t>
        </w:r>
        <w:r w:rsidR="000C2706">
          <w:rPr>
            <w:noProof/>
            <w:webHidden/>
          </w:rPr>
          <w:fldChar w:fldCharType="end"/>
        </w:r>
      </w:hyperlink>
    </w:p>
    <w:p w14:paraId="629037FE" w14:textId="53897203" w:rsidR="000C2706" w:rsidRDefault="000B57D4">
      <w:pPr>
        <w:pStyle w:val="Obsah2"/>
        <w:tabs>
          <w:tab w:val="left" w:pos="1100"/>
          <w:tab w:val="right" w:leader="dot" w:pos="9062"/>
        </w:tabs>
        <w:rPr>
          <w:rFonts w:asciiTheme="minorHAnsi" w:eastAsiaTheme="minorEastAsia" w:hAnsiTheme="minorHAnsi" w:cstheme="minorBidi"/>
          <w:noProof/>
          <w:sz w:val="22"/>
          <w:szCs w:val="22"/>
        </w:rPr>
      </w:pPr>
      <w:hyperlink w:anchor="_Toc82162277" w:history="1">
        <w:r w:rsidR="000C2706" w:rsidRPr="00F37CF6">
          <w:rPr>
            <w:rStyle w:val="Hypertextovodkaz"/>
            <w:rFonts w:ascii="Cambria" w:hAnsi="Cambria"/>
            <w:noProof/>
          </w:rPr>
          <w:t>4.14</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Povinnosti zákonných zástupců</w:t>
        </w:r>
        <w:r w:rsidR="000C2706">
          <w:rPr>
            <w:noProof/>
            <w:webHidden/>
          </w:rPr>
          <w:tab/>
        </w:r>
        <w:r w:rsidR="000C2706">
          <w:rPr>
            <w:noProof/>
            <w:webHidden/>
          </w:rPr>
          <w:fldChar w:fldCharType="begin"/>
        </w:r>
        <w:r w:rsidR="000C2706">
          <w:rPr>
            <w:noProof/>
            <w:webHidden/>
          </w:rPr>
          <w:instrText xml:space="preserve"> PAGEREF _Toc82162277 \h </w:instrText>
        </w:r>
        <w:r w:rsidR="000C2706">
          <w:rPr>
            <w:noProof/>
            <w:webHidden/>
          </w:rPr>
        </w:r>
        <w:r w:rsidR="000C2706">
          <w:rPr>
            <w:noProof/>
            <w:webHidden/>
          </w:rPr>
          <w:fldChar w:fldCharType="separate"/>
        </w:r>
        <w:r w:rsidR="00C37A60">
          <w:rPr>
            <w:noProof/>
            <w:webHidden/>
          </w:rPr>
          <w:t>11</w:t>
        </w:r>
        <w:r w:rsidR="000C2706">
          <w:rPr>
            <w:noProof/>
            <w:webHidden/>
          </w:rPr>
          <w:fldChar w:fldCharType="end"/>
        </w:r>
      </w:hyperlink>
    </w:p>
    <w:p w14:paraId="51C0E69C" w14:textId="04E06B77" w:rsidR="000C2706" w:rsidRDefault="000B57D4">
      <w:pPr>
        <w:pStyle w:val="Obsah1"/>
        <w:rPr>
          <w:rFonts w:asciiTheme="minorHAnsi" w:eastAsiaTheme="minorEastAsia" w:hAnsiTheme="minorHAnsi" w:cstheme="minorBidi"/>
          <w:noProof/>
          <w:sz w:val="22"/>
          <w:szCs w:val="22"/>
        </w:rPr>
      </w:pPr>
      <w:hyperlink w:anchor="_Toc82162278" w:history="1">
        <w:r w:rsidR="000C2706" w:rsidRPr="00F37CF6">
          <w:rPr>
            <w:rStyle w:val="Hypertextovodkaz"/>
            <w:rFonts w:ascii="Cambria" w:eastAsia="Calibri" w:hAnsi="Cambria"/>
            <w:noProof/>
          </w:rPr>
          <w:t>Článek 5.</w:t>
        </w:r>
        <w:r w:rsidR="000C2706">
          <w:rPr>
            <w:noProof/>
            <w:webHidden/>
          </w:rPr>
          <w:tab/>
        </w:r>
        <w:r w:rsidR="000C2706">
          <w:rPr>
            <w:noProof/>
            <w:webHidden/>
          </w:rPr>
          <w:fldChar w:fldCharType="begin"/>
        </w:r>
        <w:r w:rsidR="000C2706">
          <w:rPr>
            <w:noProof/>
            <w:webHidden/>
          </w:rPr>
          <w:instrText xml:space="preserve"> PAGEREF _Toc82162278 \h </w:instrText>
        </w:r>
        <w:r w:rsidR="000C2706">
          <w:rPr>
            <w:noProof/>
            <w:webHidden/>
          </w:rPr>
        </w:r>
        <w:r w:rsidR="000C2706">
          <w:rPr>
            <w:noProof/>
            <w:webHidden/>
          </w:rPr>
          <w:fldChar w:fldCharType="separate"/>
        </w:r>
        <w:r w:rsidR="00C37A60">
          <w:rPr>
            <w:noProof/>
            <w:webHidden/>
          </w:rPr>
          <w:t>12</w:t>
        </w:r>
        <w:r w:rsidR="000C2706">
          <w:rPr>
            <w:noProof/>
            <w:webHidden/>
          </w:rPr>
          <w:fldChar w:fldCharType="end"/>
        </w:r>
      </w:hyperlink>
    </w:p>
    <w:p w14:paraId="705BD89E" w14:textId="57D5C314" w:rsidR="000C2706" w:rsidRDefault="000B57D4">
      <w:pPr>
        <w:pStyle w:val="Obsah1"/>
        <w:rPr>
          <w:rFonts w:asciiTheme="minorHAnsi" w:eastAsiaTheme="minorEastAsia" w:hAnsiTheme="minorHAnsi" w:cstheme="minorBidi"/>
          <w:noProof/>
          <w:sz w:val="22"/>
          <w:szCs w:val="22"/>
        </w:rPr>
      </w:pPr>
      <w:hyperlink w:anchor="_Toc82162279" w:history="1">
        <w:r w:rsidR="000C2706" w:rsidRPr="00F37CF6">
          <w:rPr>
            <w:rStyle w:val="Hypertextovodkaz"/>
            <w:rFonts w:ascii="Cambria" w:eastAsia="Calibri" w:hAnsi="Cambria"/>
            <w:noProof/>
          </w:rPr>
          <w:t>5</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Provoz a vnitřní režim mateřské školy</w:t>
        </w:r>
        <w:r w:rsidR="000C2706">
          <w:rPr>
            <w:noProof/>
            <w:webHidden/>
          </w:rPr>
          <w:tab/>
        </w:r>
        <w:r w:rsidR="000C2706">
          <w:rPr>
            <w:noProof/>
            <w:webHidden/>
          </w:rPr>
          <w:fldChar w:fldCharType="begin"/>
        </w:r>
        <w:r w:rsidR="000C2706">
          <w:rPr>
            <w:noProof/>
            <w:webHidden/>
          </w:rPr>
          <w:instrText xml:space="preserve"> PAGEREF _Toc82162279 \h </w:instrText>
        </w:r>
        <w:r w:rsidR="000C2706">
          <w:rPr>
            <w:noProof/>
            <w:webHidden/>
          </w:rPr>
        </w:r>
        <w:r w:rsidR="000C2706">
          <w:rPr>
            <w:noProof/>
            <w:webHidden/>
          </w:rPr>
          <w:fldChar w:fldCharType="separate"/>
        </w:r>
        <w:r w:rsidR="00C37A60">
          <w:rPr>
            <w:noProof/>
            <w:webHidden/>
          </w:rPr>
          <w:t>12</w:t>
        </w:r>
        <w:r w:rsidR="000C2706">
          <w:rPr>
            <w:noProof/>
            <w:webHidden/>
          </w:rPr>
          <w:fldChar w:fldCharType="end"/>
        </w:r>
      </w:hyperlink>
    </w:p>
    <w:p w14:paraId="0E921F76" w14:textId="0E7411E2"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80" w:history="1">
        <w:r w:rsidR="000C2706" w:rsidRPr="00F37CF6">
          <w:rPr>
            <w:rStyle w:val="Hypertextovodkaz"/>
            <w:rFonts w:ascii="Cambria" w:hAnsi="Cambria"/>
            <w:noProof/>
          </w:rPr>
          <w:t>5.1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Podmínky provozu a organizace vzdělávání v mateřské škole</w:t>
        </w:r>
        <w:r w:rsidR="000C2706">
          <w:rPr>
            <w:noProof/>
            <w:webHidden/>
          </w:rPr>
          <w:tab/>
        </w:r>
        <w:r w:rsidR="000C2706">
          <w:rPr>
            <w:noProof/>
            <w:webHidden/>
          </w:rPr>
          <w:fldChar w:fldCharType="begin"/>
        </w:r>
        <w:r w:rsidR="000C2706">
          <w:rPr>
            <w:noProof/>
            <w:webHidden/>
          </w:rPr>
          <w:instrText xml:space="preserve"> PAGEREF _Toc82162280 \h </w:instrText>
        </w:r>
        <w:r w:rsidR="000C2706">
          <w:rPr>
            <w:noProof/>
            <w:webHidden/>
          </w:rPr>
        </w:r>
        <w:r w:rsidR="000C2706">
          <w:rPr>
            <w:noProof/>
            <w:webHidden/>
          </w:rPr>
          <w:fldChar w:fldCharType="separate"/>
        </w:r>
        <w:r w:rsidR="00C37A60">
          <w:rPr>
            <w:noProof/>
            <w:webHidden/>
          </w:rPr>
          <w:t>12</w:t>
        </w:r>
        <w:r w:rsidR="000C2706">
          <w:rPr>
            <w:noProof/>
            <w:webHidden/>
          </w:rPr>
          <w:fldChar w:fldCharType="end"/>
        </w:r>
      </w:hyperlink>
    </w:p>
    <w:p w14:paraId="16CDA14D" w14:textId="1B311D3C" w:rsidR="000C2706" w:rsidRDefault="000B57D4">
      <w:pPr>
        <w:pStyle w:val="Obsah3"/>
        <w:tabs>
          <w:tab w:val="left" w:pos="1320"/>
          <w:tab w:val="right" w:leader="dot" w:pos="9062"/>
        </w:tabs>
        <w:rPr>
          <w:rFonts w:asciiTheme="minorHAnsi" w:eastAsiaTheme="minorEastAsia" w:hAnsiTheme="minorHAnsi" w:cstheme="minorBidi"/>
          <w:noProof/>
          <w:sz w:val="22"/>
          <w:szCs w:val="22"/>
        </w:rPr>
      </w:pPr>
      <w:hyperlink w:anchor="_Toc82162281" w:history="1">
        <w:r w:rsidR="000C2706" w:rsidRPr="00F37CF6">
          <w:rPr>
            <w:rStyle w:val="Hypertextovodkaz"/>
            <w:rFonts w:ascii="Cambria" w:hAnsi="Cambria"/>
            <w:noProof/>
          </w:rPr>
          <w:t>5.1.1</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Zvláštní pravidla při omezení osobní přítomnosti dětí ve školách</w:t>
        </w:r>
        <w:r w:rsidR="000C2706">
          <w:rPr>
            <w:noProof/>
            <w:webHidden/>
          </w:rPr>
          <w:tab/>
        </w:r>
        <w:r w:rsidR="000C2706">
          <w:rPr>
            <w:noProof/>
            <w:webHidden/>
          </w:rPr>
          <w:fldChar w:fldCharType="begin"/>
        </w:r>
        <w:r w:rsidR="000C2706">
          <w:rPr>
            <w:noProof/>
            <w:webHidden/>
          </w:rPr>
          <w:instrText xml:space="preserve"> PAGEREF _Toc82162281 \h </w:instrText>
        </w:r>
        <w:r w:rsidR="000C2706">
          <w:rPr>
            <w:noProof/>
            <w:webHidden/>
          </w:rPr>
        </w:r>
        <w:r w:rsidR="000C2706">
          <w:rPr>
            <w:noProof/>
            <w:webHidden/>
          </w:rPr>
          <w:fldChar w:fldCharType="separate"/>
        </w:r>
        <w:r w:rsidR="00C37A60">
          <w:rPr>
            <w:noProof/>
            <w:webHidden/>
          </w:rPr>
          <w:t>12</w:t>
        </w:r>
        <w:r w:rsidR="000C2706">
          <w:rPr>
            <w:noProof/>
            <w:webHidden/>
          </w:rPr>
          <w:fldChar w:fldCharType="end"/>
        </w:r>
      </w:hyperlink>
    </w:p>
    <w:p w14:paraId="69B1B99F" w14:textId="6D8CEF2E"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82" w:history="1">
        <w:r w:rsidR="000C2706" w:rsidRPr="00F37CF6">
          <w:rPr>
            <w:rStyle w:val="Hypertextovodkaz"/>
            <w:rFonts w:ascii="Cambria" w:hAnsi="Cambria"/>
            <w:noProof/>
          </w:rPr>
          <w:t>5.2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Vnitřní denní režim při vzdělávání dětí</w:t>
        </w:r>
        <w:r w:rsidR="000C2706">
          <w:rPr>
            <w:noProof/>
            <w:webHidden/>
          </w:rPr>
          <w:tab/>
        </w:r>
        <w:r w:rsidR="000C2706">
          <w:rPr>
            <w:noProof/>
            <w:webHidden/>
          </w:rPr>
          <w:fldChar w:fldCharType="begin"/>
        </w:r>
        <w:r w:rsidR="000C2706">
          <w:rPr>
            <w:noProof/>
            <w:webHidden/>
          </w:rPr>
          <w:instrText xml:space="preserve"> PAGEREF _Toc82162282 \h </w:instrText>
        </w:r>
        <w:r w:rsidR="000C2706">
          <w:rPr>
            <w:noProof/>
            <w:webHidden/>
          </w:rPr>
        </w:r>
        <w:r w:rsidR="000C2706">
          <w:rPr>
            <w:noProof/>
            <w:webHidden/>
          </w:rPr>
          <w:fldChar w:fldCharType="separate"/>
        </w:r>
        <w:r w:rsidR="00C37A60">
          <w:rPr>
            <w:noProof/>
            <w:webHidden/>
          </w:rPr>
          <w:t>13</w:t>
        </w:r>
        <w:r w:rsidR="000C2706">
          <w:rPr>
            <w:noProof/>
            <w:webHidden/>
          </w:rPr>
          <w:fldChar w:fldCharType="end"/>
        </w:r>
      </w:hyperlink>
    </w:p>
    <w:p w14:paraId="622B00DF" w14:textId="439EFD4F" w:rsidR="000C2706" w:rsidRDefault="000B57D4">
      <w:pPr>
        <w:pStyle w:val="Obsah3"/>
        <w:tabs>
          <w:tab w:val="left" w:pos="1320"/>
          <w:tab w:val="right" w:leader="dot" w:pos="9062"/>
        </w:tabs>
        <w:rPr>
          <w:rFonts w:asciiTheme="minorHAnsi" w:eastAsiaTheme="minorEastAsia" w:hAnsiTheme="minorHAnsi" w:cstheme="minorBidi"/>
          <w:noProof/>
          <w:sz w:val="22"/>
          <w:szCs w:val="22"/>
        </w:rPr>
      </w:pPr>
      <w:hyperlink w:anchor="_Toc82162283" w:history="1">
        <w:r w:rsidR="000C2706" w:rsidRPr="00F37CF6">
          <w:rPr>
            <w:rStyle w:val="Hypertextovodkaz"/>
            <w:rFonts w:ascii="Cambria" w:eastAsia="Calibri" w:hAnsi="Cambria"/>
            <w:noProof/>
          </w:rPr>
          <w:t>5.2.1</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Režim dne v průběhu vzdělávací činnosti:</w:t>
        </w:r>
        <w:r w:rsidR="000C2706">
          <w:rPr>
            <w:noProof/>
            <w:webHidden/>
          </w:rPr>
          <w:tab/>
        </w:r>
        <w:r w:rsidR="000C2706">
          <w:rPr>
            <w:noProof/>
            <w:webHidden/>
          </w:rPr>
          <w:fldChar w:fldCharType="begin"/>
        </w:r>
        <w:r w:rsidR="000C2706">
          <w:rPr>
            <w:noProof/>
            <w:webHidden/>
          </w:rPr>
          <w:instrText xml:space="preserve"> PAGEREF _Toc82162283 \h </w:instrText>
        </w:r>
        <w:r w:rsidR="000C2706">
          <w:rPr>
            <w:noProof/>
            <w:webHidden/>
          </w:rPr>
        </w:r>
        <w:r w:rsidR="000C2706">
          <w:rPr>
            <w:noProof/>
            <w:webHidden/>
          </w:rPr>
          <w:fldChar w:fldCharType="separate"/>
        </w:r>
        <w:r w:rsidR="00C37A60">
          <w:rPr>
            <w:noProof/>
            <w:webHidden/>
          </w:rPr>
          <w:t>13</w:t>
        </w:r>
        <w:r w:rsidR="000C2706">
          <w:rPr>
            <w:noProof/>
            <w:webHidden/>
          </w:rPr>
          <w:fldChar w:fldCharType="end"/>
        </w:r>
      </w:hyperlink>
    </w:p>
    <w:p w14:paraId="26CD4B5F" w14:textId="5B079B96" w:rsidR="000C2706" w:rsidRDefault="000B57D4">
      <w:pPr>
        <w:pStyle w:val="Obsah3"/>
        <w:tabs>
          <w:tab w:val="left" w:pos="1320"/>
          <w:tab w:val="right" w:leader="dot" w:pos="9062"/>
        </w:tabs>
        <w:rPr>
          <w:rFonts w:asciiTheme="minorHAnsi" w:eastAsiaTheme="minorEastAsia" w:hAnsiTheme="minorHAnsi" w:cstheme="minorBidi"/>
          <w:noProof/>
          <w:sz w:val="22"/>
          <w:szCs w:val="22"/>
        </w:rPr>
      </w:pPr>
      <w:hyperlink w:anchor="_Toc82162284" w:history="1">
        <w:r w:rsidR="000C2706" w:rsidRPr="00F37CF6">
          <w:rPr>
            <w:rStyle w:val="Hypertextovodkaz"/>
            <w:rFonts w:ascii="Cambria" w:eastAsia="Calibri" w:hAnsi="Cambria"/>
            <w:noProof/>
          </w:rPr>
          <w:t>5.2.2</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 xml:space="preserve">Povinné předškolní vzdělávání </w:t>
        </w:r>
        <w:r w:rsidR="000C2706">
          <w:rPr>
            <w:noProof/>
            <w:webHidden/>
          </w:rPr>
          <w:tab/>
        </w:r>
        <w:r w:rsidR="000C2706">
          <w:rPr>
            <w:noProof/>
            <w:webHidden/>
          </w:rPr>
          <w:fldChar w:fldCharType="begin"/>
        </w:r>
        <w:r w:rsidR="000C2706">
          <w:rPr>
            <w:noProof/>
            <w:webHidden/>
          </w:rPr>
          <w:instrText xml:space="preserve"> PAGEREF _Toc82162284 \h </w:instrText>
        </w:r>
        <w:r w:rsidR="000C2706">
          <w:rPr>
            <w:noProof/>
            <w:webHidden/>
          </w:rPr>
        </w:r>
        <w:r w:rsidR="000C2706">
          <w:rPr>
            <w:noProof/>
            <w:webHidden/>
          </w:rPr>
          <w:fldChar w:fldCharType="separate"/>
        </w:r>
        <w:r w:rsidR="00C37A60">
          <w:rPr>
            <w:noProof/>
            <w:webHidden/>
          </w:rPr>
          <w:t>13</w:t>
        </w:r>
        <w:r w:rsidR="000C2706">
          <w:rPr>
            <w:noProof/>
            <w:webHidden/>
          </w:rPr>
          <w:fldChar w:fldCharType="end"/>
        </w:r>
      </w:hyperlink>
    </w:p>
    <w:p w14:paraId="2CD1459E" w14:textId="710B22D5"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85" w:history="1">
        <w:r w:rsidR="000C2706" w:rsidRPr="00F37CF6">
          <w:rPr>
            <w:rStyle w:val="Hypertextovodkaz"/>
            <w:rFonts w:ascii="Cambria" w:hAnsi="Cambria"/>
            <w:noProof/>
          </w:rPr>
          <w:t>5.3</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Předávání a vyzvedávání dětí zákonnými zástupci</w:t>
        </w:r>
        <w:r w:rsidR="000C2706">
          <w:rPr>
            <w:noProof/>
            <w:webHidden/>
          </w:rPr>
          <w:tab/>
        </w:r>
        <w:r w:rsidR="000C2706">
          <w:rPr>
            <w:noProof/>
            <w:webHidden/>
          </w:rPr>
          <w:fldChar w:fldCharType="begin"/>
        </w:r>
        <w:r w:rsidR="000C2706">
          <w:rPr>
            <w:noProof/>
            <w:webHidden/>
          </w:rPr>
          <w:instrText xml:space="preserve"> PAGEREF _Toc82162285 \h </w:instrText>
        </w:r>
        <w:r w:rsidR="000C2706">
          <w:rPr>
            <w:noProof/>
            <w:webHidden/>
          </w:rPr>
        </w:r>
        <w:r w:rsidR="000C2706">
          <w:rPr>
            <w:noProof/>
            <w:webHidden/>
          </w:rPr>
          <w:fldChar w:fldCharType="separate"/>
        </w:r>
        <w:r w:rsidR="00C37A60">
          <w:rPr>
            <w:noProof/>
            <w:webHidden/>
          </w:rPr>
          <w:t>14</w:t>
        </w:r>
        <w:r w:rsidR="000C2706">
          <w:rPr>
            <w:noProof/>
            <w:webHidden/>
          </w:rPr>
          <w:fldChar w:fldCharType="end"/>
        </w:r>
      </w:hyperlink>
    </w:p>
    <w:p w14:paraId="73688A86" w14:textId="5F0CE824" w:rsidR="000C2706" w:rsidRDefault="000C2706">
      <w:pPr>
        <w:pStyle w:val="Obsah3"/>
        <w:tabs>
          <w:tab w:val="right" w:leader="dot" w:pos="9062"/>
        </w:tabs>
        <w:rPr>
          <w:rFonts w:asciiTheme="minorHAnsi" w:eastAsiaTheme="minorEastAsia" w:hAnsiTheme="minorHAnsi" w:cstheme="minorBidi"/>
          <w:noProof/>
          <w:sz w:val="22"/>
          <w:szCs w:val="22"/>
        </w:rPr>
      </w:pPr>
    </w:p>
    <w:p w14:paraId="0C972581" w14:textId="7BA468AA"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87" w:history="1">
        <w:r w:rsidR="000C2706" w:rsidRPr="00F37CF6">
          <w:rPr>
            <w:rStyle w:val="Hypertextovodkaz"/>
            <w:rFonts w:ascii="Cambria" w:hAnsi="Cambria"/>
            <w:noProof/>
          </w:rPr>
          <w:t>5.4</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Délka pobytu dětí v MŠ</w:t>
        </w:r>
        <w:r w:rsidR="000C2706">
          <w:rPr>
            <w:noProof/>
            <w:webHidden/>
          </w:rPr>
          <w:tab/>
        </w:r>
        <w:r w:rsidR="000C2706">
          <w:rPr>
            <w:noProof/>
            <w:webHidden/>
          </w:rPr>
          <w:fldChar w:fldCharType="begin"/>
        </w:r>
        <w:r w:rsidR="000C2706">
          <w:rPr>
            <w:noProof/>
            <w:webHidden/>
          </w:rPr>
          <w:instrText xml:space="preserve"> PAGEREF _Toc82162287 \h </w:instrText>
        </w:r>
        <w:r w:rsidR="000C2706">
          <w:rPr>
            <w:noProof/>
            <w:webHidden/>
          </w:rPr>
        </w:r>
        <w:r w:rsidR="000C2706">
          <w:rPr>
            <w:noProof/>
            <w:webHidden/>
          </w:rPr>
          <w:fldChar w:fldCharType="separate"/>
        </w:r>
        <w:r w:rsidR="00C37A60">
          <w:rPr>
            <w:noProof/>
            <w:webHidden/>
          </w:rPr>
          <w:t>14</w:t>
        </w:r>
        <w:r w:rsidR="000C2706">
          <w:rPr>
            <w:noProof/>
            <w:webHidden/>
          </w:rPr>
          <w:fldChar w:fldCharType="end"/>
        </w:r>
      </w:hyperlink>
    </w:p>
    <w:p w14:paraId="1D866BDB" w14:textId="3B63E7AA"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88" w:history="1">
        <w:r w:rsidR="000C2706" w:rsidRPr="00F37CF6">
          <w:rPr>
            <w:rStyle w:val="Hypertextovodkaz"/>
            <w:rFonts w:ascii="Cambria" w:hAnsi="Cambria"/>
            <w:noProof/>
          </w:rPr>
          <w:t>5.5</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Odhlašování obědů</w:t>
        </w:r>
        <w:r w:rsidR="000C2706">
          <w:rPr>
            <w:noProof/>
            <w:webHidden/>
          </w:rPr>
          <w:tab/>
        </w:r>
        <w:r w:rsidR="000C2706">
          <w:rPr>
            <w:noProof/>
            <w:webHidden/>
          </w:rPr>
          <w:fldChar w:fldCharType="begin"/>
        </w:r>
        <w:r w:rsidR="000C2706">
          <w:rPr>
            <w:noProof/>
            <w:webHidden/>
          </w:rPr>
          <w:instrText xml:space="preserve"> PAGEREF _Toc82162288 \h </w:instrText>
        </w:r>
        <w:r w:rsidR="000C2706">
          <w:rPr>
            <w:noProof/>
            <w:webHidden/>
          </w:rPr>
        </w:r>
        <w:r w:rsidR="000C2706">
          <w:rPr>
            <w:noProof/>
            <w:webHidden/>
          </w:rPr>
          <w:fldChar w:fldCharType="separate"/>
        </w:r>
        <w:r w:rsidR="00C37A60">
          <w:rPr>
            <w:noProof/>
            <w:webHidden/>
          </w:rPr>
          <w:t>14</w:t>
        </w:r>
        <w:r w:rsidR="000C2706">
          <w:rPr>
            <w:noProof/>
            <w:webHidden/>
          </w:rPr>
          <w:fldChar w:fldCharType="end"/>
        </w:r>
      </w:hyperlink>
    </w:p>
    <w:p w14:paraId="48E4678E" w14:textId="62076027"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89" w:history="1">
        <w:r w:rsidR="000C2706" w:rsidRPr="00F37CF6">
          <w:rPr>
            <w:rStyle w:val="Hypertextovodkaz"/>
            <w:rFonts w:ascii="Cambria" w:hAnsi="Cambria"/>
            <w:noProof/>
          </w:rPr>
          <w:t>5.6</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Pobyt venku</w:t>
        </w:r>
        <w:r w:rsidR="000C2706">
          <w:rPr>
            <w:noProof/>
            <w:webHidden/>
          </w:rPr>
          <w:tab/>
        </w:r>
        <w:r w:rsidR="000C2706">
          <w:rPr>
            <w:noProof/>
            <w:webHidden/>
          </w:rPr>
          <w:fldChar w:fldCharType="begin"/>
        </w:r>
        <w:r w:rsidR="000C2706">
          <w:rPr>
            <w:noProof/>
            <w:webHidden/>
          </w:rPr>
          <w:instrText xml:space="preserve"> PAGEREF _Toc82162289 \h </w:instrText>
        </w:r>
        <w:r w:rsidR="000C2706">
          <w:rPr>
            <w:noProof/>
            <w:webHidden/>
          </w:rPr>
        </w:r>
        <w:r w:rsidR="000C2706">
          <w:rPr>
            <w:noProof/>
            <w:webHidden/>
          </w:rPr>
          <w:fldChar w:fldCharType="separate"/>
        </w:r>
        <w:r w:rsidR="00C37A60">
          <w:rPr>
            <w:noProof/>
            <w:webHidden/>
          </w:rPr>
          <w:t>14</w:t>
        </w:r>
        <w:r w:rsidR="000C2706">
          <w:rPr>
            <w:noProof/>
            <w:webHidden/>
          </w:rPr>
          <w:fldChar w:fldCharType="end"/>
        </w:r>
      </w:hyperlink>
    </w:p>
    <w:p w14:paraId="7D6598DC" w14:textId="42D6E96B"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90" w:history="1">
        <w:r w:rsidR="000C2706" w:rsidRPr="00F37CF6">
          <w:rPr>
            <w:rStyle w:val="Hypertextovodkaz"/>
            <w:rFonts w:ascii="Cambria" w:hAnsi="Cambria"/>
            <w:noProof/>
          </w:rPr>
          <w:t>5.7</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Změna denního režimu</w:t>
        </w:r>
        <w:r w:rsidR="000C2706">
          <w:rPr>
            <w:noProof/>
            <w:webHidden/>
          </w:rPr>
          <w:tab/>
        </w:r>
        <w:r w:rsidR="000C2706">
          <w:rPr>
            <w:noProof/>
            <w:webHidden/>
          </w:rPr>
          <w:fldChar w:fldCharType="begin"/>
        </w:r>
        <w:r w:rsidR="000C2706">
          <w:rPr>
            <w:noProof/>
            <w:webHidden/>
          </w:rPr>
          <w:instrText xml:space="preserve"> PAGEREF _Toc82162290 \h </w:instrText>
        </w:r>
        <w:r w:rsidR="000C2706">
          <w:rPr>
            <w:noProof/>
            <w:webHidden/>
          </w:rPr>
        </w:r>
        <w:r w:rsidR="000C2706">
          <w:rPr>
            <w:noProof/>
            <w:webHidden/>
          </w:rPr>
          <w:fldChar w:fldCharType="separate"/>
        </w:r>
        <w:r w:rsidR="00C37A60">
          <w:rPr>
            <w:noProof/>
            <w:webHidden/>
          </w:rPr>
          <w:t>15</w:t>
        </w:r>
        <w:r w:rsidR="000C2706">
          <w:rPr>
            <w:noProof/>
            <w:webHidden/>
          </w:rPr>
          <w:fldChar w:fldCharType="end"/>
        </w:r>
      </w:hyperlink>
    </w:p>
    <w:p w14:paraId="3DA62DCD" w14:textId="3705E48B" w:rsidR="000C2706" w:rsidRDefault="000B57D4">
      <w:pPr>
        <w:pStyle w:val="Obsah1"/>
        <w:rPr>
          <w:rFonts w:asciiTheme="minorHAnsi" w:eastAsiaTheme="minorEastAsia" w:hAnsiTheme="minorHAnsi" w:cstheme="minorBidi"/>
          <w:noProof/>
          <w:sz w:val="22"/>
          <w:szCs w:val="22"/>
        </w:rPr>
      </w:pPr>
      <w:hyperlink w:anchor="_Toc82162291" w:history="1">
        <w:r w:rsidR="000C2706" w:rsidRPr="00F37CF6">
          <w:rPr>
            <w:rStyle w:val="Hypertextovodkaz"/>
            <w:rFonts w:ascii="Cambria" w:eastAsia="Calibri" w:hAnsi="Cambria"/>
            <w:noProof/>
          </w:rPr>
          <w:t>Článek 6.</w:t>
        </w:r>
        <w:r w:rsidR="000C2706">
          <w:rPr>
            <w:noProof/>
            <w:webHidden/>
          </w:rPr>
          <w:tab/>
        </w:r>
        <w:r w:rsidR="000C2706">
          <w:rPr>
            <w:noProof/>
            <w:webHidden/>
          </w:rPr>
          <w:fldChar w:fldCharType="begin"/>
        </w:r>
        <w:r w:rsidR="000C2706">
          <w:rPr>
            <w:noProof/>
            <w:webHidden/>
          </w:rPr>
          <w:instrText xml:space="preserve"> PAGEREF _Toc82162291 \h </w:instrText>
        </w:r>
        <w:r w:rsidR="000C2706">
          <w:rPr>
            <w:noProof/>
            <w:webHidden/>
          </w:rPr>
        </w:r>
        <w:r w:rsidR="000C2706">
          <w:rPr>
            <w:noProof/>
            <w:webHidden/>
          </w:rPr>
          <w:fldChar w:fldCharType="separate"/>
        </w:r>
        <w:r w:rsidR="00C37A60">
          <w:rPr>
            <w:noProof/>
            <w:webHidden/>
          </w:rPr>
          <w:t>15</w:t>
        </w:r>
        <w:r w:rsidR="000C2706">
          <w:rPr>
            <w:noProof/>
            <w:webHidden/>
          </w:rPr>
          <w:fldChar w:fldCharType="end"/>
        </w:r>
      </w:hyperlink>
    </w:p>
    <w:p w14:paraId="2B37F14F" w14:textId="1F434D3C" w:rsidR="000C2706" w:rsidRDefault="000B57D4">
      <w:pPr>
        <w:pStyle w:val="Obsah1"/>
        <w:rPr>
          <w:rFonts w:asciiTheme="minorHAnsi" w:eastAsiaTheme="minorEastAsia" w:hAnsiTheme="minorHAnsi" w:cstheme="minorBidi"/>
          <w:noProof/>
          <w:sz w:val="22"/>
          <w:szCs w:val="22"/>
        </w:rPr>
      </w:pPr>
      <w:hyperlink w:anchor="_Toc82162292" w:history="1">
        <w:r w:rsidR="000C2706" w:rsidRPr="00F37CF6">
          <w:rPr>
            <w:rStyle w:val="Hypertextovodkaz"/>
            <w:rFonts w:ascii="Cambria" w:eastAsia="Calibri" w:hAnsi="Cambria"/>
            <w:noProof/>
          </w:rPr>
          <w:t>6</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Zajištění bezpečnosti a ochrany zdraví dětí a jejich ochrany před sociálně patologickými jevy a před projevy diskriminace, nepřátelství nebo násilí.</w:t>
        </w:r>
        <w:r w:rsidR="000C2706">
          <w:rPr>
            <w:noProof/>
            <w:webHidden/>
          </w:rPr>
          <w:tab/>
        </w:r>
        <w:r w:rsidR="000C2706">
          <w:rPr>
            <w:noProof/>
            <w:webHidden/>
          </w:rPr>
          <w:fldChar w:fldCharType="begin"/>
        </w:r>
        <w:r w:rsidR="000C2706">
          <w:rPr>
            <w:noProof/>
            <w:webHidden/>
          </w:rPr>
          <w:instrText xml:space="preserve"> PAGEREF _Toc82162292 \h </w:instrText>
        </w:r>
        <w:r w:rsidR="000C2706">
          <w:rPr>
            <w:noProof/>
            <w:webHidden/>
          </w:rPr>
        </w:r>
        <w:r w:rsidR="000C2706">
          <w:rPr>
            <w:noProof/>
            <w:webHidden/>
          </w:rPr>
          <w:fldChar w:fldCharType="separate"/>
        </w:r>
        <w:r w:rsidR="00C37A60">
          <w:rPr>
            <w:noProof/>
            <w:webHidden/>
          </w:rPr>
          <w:t>15</w:t>
        </w:r>
        <w:r w:rsidR="000C2706">
          <w:rPr>
            <w:noProof/>
            <w:webHidden/>
          </w:rPr>
          <w:fldChar w:fldCharType="end"/>
        </w:r>
      </w:hyperlink>
    </w:p>
    <w:p w14:paraId="1C312364" w14:textId="5C58E9C9"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93" w:history="1">
        <w:r w:rsidR="000C2706" w:rsidRPr="00F37CF6">
          <w:rPr>
            <w:rStyle w:val="Hypertextovodkaz"/>
            <w:rFonts w:ascii="Cambria" w:hAnsi="Cambria"/>
            <w:noProof/>
          </w:rPr>
          <w:t>6.1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Péče o zdraví a bezpečnost dětí při vzdělávání</w:t>
        </w:r>
        <w:r w:rsidR="000C2706">
          <w:rPr>
            <w:noProof/>
            <w:webHidden/>
          </w:rPr>
          <w:tab/>
        </w:r>
        <w:r w:rsidR="000C2706">
          <w:rPr>
            <w:noProof/>
            <w:webHidden/>
          </w:rPr>
          <w:fldChar w:fldCharType="begin"/>
        </w:r>
        <w:r w:rsidR="000C2706">
          <w:rPr>
            <w:noProof/>
            <w:webHidden/>
          </w:rPr>
          <w:instrText xml:space="preserve"> PAGEREF _Toc82162293 \h </w:instrText>
        </w:r>
        <w:r w:rsidR="000C2706">
          <w:rPr>
            <w:noProof/>
            <w:webHidden/>
          </w:rPr>
        </w:r>
        <w:r w:rsidR="000C2706">
          <w:rPr>
            <w:noProof/>
            <w:webHidden/>
          </w:rPr>
          <w:fldChar w:fldCharType="separate"/>
        </w:r>
        <w:r w:rsidR="00C37A60">
          <w:rPr>
            <w:noProof/>
            <w:webHidden/>
          </w:rPr>
          <w:t>15</w:t>
        </w:r>
        <w:r w:rsidR="000C2706">
          <w:rPr>
            <w:noProof/>
            <w:webHidden/>
          </w:rPr>
          <w:fldChar w:fldCharType="end"/>
        </w:r>
      </w:hyperlink>
    </w:p>
    <w:p w14:paraId="242775F1" w14:textId="595C3C59"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94" w:history="1">
        <w:r w:rsidR="000C2706" w:rsidRPr="00F37CF6">
          <w:rPr>
            <w:rStyle w:val="Hypertextovodkaz"/>
            <w:rFonts w:ascii="Cambria" w:hAnsi="Cambria"/>
            <w:noProof/>
          </w:rPr>
          <w:t>6.2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Ochrana před rizikovým chováním a před projevy diskriminace, nepřátelství nebo násilí</w:t>
        </w:r>
        <w:r w:rsidR="000C2706">
          <w:rPr>
            <w:noProof/>
            <w:webHidden/>
          </w:rPr>
          <w:tab/>
        </w:r>
        <w:r w:rsidR="000C2706">
          <w:rPr>
            <w:noProof/>
            <w:webHidden/>
          </w:rPr>
          <w:fldChar w:fldCharType="begin"/>
        </w:r>
        <w:r w:rsidR="000C2706">
          <w:rPr>
            <w:noProof/>
            <w:webHidden/>
          </w:rPr>
          <w:instrText xml:space="preserve"> PAGEREF _Toc82162294 \h </w:instrText>
        </w:r>
        <w:r w:rsidR="000C2706">
          <w:rPr>
            <w:noProof/>
            <w:webHidden/>
          </w:rPr>
        </w:r>
        <w:r w:rsidR="000C2706">
          <w:rPr>
            <w:noProof/>
            <w:webHidden/>
          </w:rPr>
          <w:fldChar w:fldCharType="separate"/>
        </w:r>
        <w:r w:rsidR="00C37A60">
          <w:rPr>
            <w:noProof/>
            <w:webHidden/>
          </w:rPr>
          <w:t>16</w:t>
        </w:r>
        <w:r w:rsidR="000C2706">
          <w:rPr>
            <w:noProof/>
            <w:webHidden/>
          </w:rPr>
          <w:fldChar w:fldCharType="end"/>
        </w:r>
      </w:hyperlink>
    </w:p>
    <w:p w14:paraId="18E46463" w14:textId="5F5F13C5"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95" w:history="1">
        <w:r w:rsidR="000C2706" w:rsidRPr="00F37CF6">
          <w:rPr>
            <w:rStyle w:val="Hypertextovodkaz"/>
            <w:rFonts w:ascii="Cambria" w:hAnsi="Cambria"/>
            <w:noProof/>
          </w:rPr>
          <w:t>6.3</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Požadavky na zajištění prevence ohrožujících momentů:</w:t>
        </w:r>
        <w:r w:rsidR="000C2706">
          <w:rPr>
            <w:noProof/>
            <w:webHidden/>
          </w:rPr>
          <w:tab/>
        </w:r>
        <w:r w:rsidR="000C2706">
          <w:rPr>
            <w:noProof/>
            <w:webHidden/>
          </w:rPr>
          <w:fldChar w:fldCharType="begin"/>
        </w:r>
        <w:r w:rsidR="000C2706">
          <w:rPr>
            <w:noProof/>
            <w:webHidden/>
          </w:rPr>
          <w:instrText xml:space="preserve"> PAGEREF _Toc82162295 \h </w:instrText>
        </w:r>
        <w:r w:rsidR="000C2706">
          <w:rPr>
            <w:noProof/>
            <w:webHidden/>
          </w:rPr>
        </w:r>
        <w:r w:rsidR="000C2706">
          <w:rPr>
            <w:noProof/>
            <w:webHidden/>
          </w:rPr>
          <w:fldChar w:fldCharType="separate"/>
        </w:r>
        <w:r w:rsidR="00C37A60">
          <w:rPr>
            <w:noProof/>
            <w:webHidden/>
          </w:rPr>
          <w:t>16</w:t>
        </w:r>
        <w:r w:rsidR="000C2706">
          <w:rPr>
            <w:noProof/>
            <w:webHidden/>
          </w:rPr>
          <w:fldChar w:fldCharType="end"/>
        </w:r>
      </w:hyperlink>
    </w:p>
    <w:p w14:paraId="0CEBE889" w14:textId="08219D97"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96" w:history="1">
        <w:r w:rsidR="000C2706" w:rsidRPr="00F37CF6">
          <w:rPr>
            <w:rStyle w:val="Hypertextovodkaz"/>
            <w:rFonts w:ascii="Cambria" w:hAnsi="Cambria"/>
            <w:noProof/>
          </w:rPr>
          <w:t>6.4</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Opatření vzhledem k zabránění šíření Covid – 19</w:t>
        </w:r>
        <w:r w:rsidR="000C2706">
          <w:rPr>
            <w:noProof/>
            <w:webHidden/>
          </w:rPr>
          <w:tab/>
        </w:r>
        <w:r w:rsidR="000C2706">
          <w:rPr>
            <w:noProof/>
            <w:webHidden/>
          </w:rPr>
          <w:fldChar w:fldCharType="begin"/>
        </w:r>
        <w:r w:rsidR="000C2706">
          <w:rPr>
            <w:noProof/>
            <w:webHidden/>
          </w:rPr>
          <w:instrText xml:space="preserve"> PAGEREF _Toc82162296 \h </w:instrText>
        </w:r>
        <w:r w:rsidR="000C2706">
          <w:rPr>
            <w:noProof/>
            <w:webHidden/>
          </w:rPr>
        </w:r>
        <w:r w:rsidR="000C2706">
          <w:rPr>
            <w:noProof/>
            <w:webHidden/>
          </w:rPr>
          <w:fldChar w:fldCharType="separate"/>
        </w:r>
        <w:r w:rsidR="00C37A60">
          <w:rPr>
            <w:noProof/>
            <w:webHidden/>
          </w:rPr>
          <w:t>17</w:t>
        </w:r>
        <w:r w:rsidR="000C2706">
          <w:rPr>
            <w:noProof/>
            <w:webHidden/>
          </w:rPr>
          <w:fldChar w:fldCharType="end"/>
        </w:r>
      </w:hyperlink>
    </w:p>
    <w:p w14:paraId="51447695" w14:textId="094D333B" w:rsidR="000C2706" w:rsidRDefault="000B57D4">
      <w:pPr>
        <w:pStyle w:val="Obsah1"/>
        <w:rPr>
          <w:rFonts w:asciiTheme="minorHAnsi" w:eastAsiaTheme="minorEastAsia" w:hAnsiTheme="minorHAnsi" w:cstheme="minorBidi"/>
          <w:noProof/>
          <w:sz w:val="22"/>
          <w:szCs w:val="22"/>
        </w:rPr>
      </w:pPr>
      <w:hyperlink w:anchor="_Toc82162297" w:history="1">
        <w:r w:rsidR="000C2706" w:rsidRPr="00F37CF6">
          <w:rPr>
            <w:rStyle w:val="Hypertextovodkaz"/>
            <w:rFonts w:ascii="Cambria" w:eastAsia="Calibri" w:hAnsi="Cambria"/>
            <w:noProof/>
          </w:rPr>
          <w:t>Článek 7.</w:t>
        </w:r>
        <w:r w:rsidR="000C2706">
          <w:rPr>
            <w:noProof/>
            <w:webHidden/>
          </w:rPr>
          <w:tab/>
        </w:r>
        <w:r w:rsidR="000C2706">
          <w:rPr>
            <w:noProof/>
            <w:webHidden/>
          </w:rPr>
          <w:fldChar w:fldCharType="begin"/>
        </w:r>
        <w:r w:rsidR="000C2706">
          <w:rPr>
            <w:noProof/>
            <w:webHidden/>
          </w:rPr>
          <w:instrText xml:space="preserve"> PAGEREF _Toc82162297 \h </w:instrText>
        </w:r>
        <w:r w:rsidR="000C2706">
          <w:rPr>
            <w:noProof/>
            <w:webHidden/>
          </w:rPr>
        </w:r>
        <w:r w:rsidR="000C2706">
          <w:rPr>
            <w:noProof/>
            <w:webHidden/>
          </w:rPr>
          <w:fldChar w:fldCharType="separate"/>
        </w:r>
        <w:r w:rsidR="00C37A60">
          <w:rPr>
            <w:noProof/>
            <w:webHidden/>
          </w:rPr>
          <w:t>17</w:t>
        </w:r>
        <w:r w:rsidR="000C2706">
          <w:rPr>
            <w:noProof/>
            <w:webHidden/>
          </w:rPr>
          <w:fldChar w:fldCharType="end"/>
        </w:r>
      </w:hyperlink>
    </w:p>
    <w:p w14:paraId="4A860F6A" w14:textId="7DA06ADD" w:rsidR="000C2706" w:rsidRDefault="000B57D4">
      <w:pPr>
        <w:pStyle w:val="Obsah1"/>
        <w:rPr>
          <w:rFonts w:asciiTheme="minorHAnsi" w:eastAsiaTheme="minorEastAsia" w:hAnsiTheme="minorHAnsi" w:cstheme="minorBidi"/>
          <w:noProof/>
          <w:sz w:val="22"/>
          <w:szCs w:val="22"/>
        </w:rPr>
      </w:pPr>
      <w:hyperlink w:anchor="_Toc82162298" w:history="1">
        <w:r w:rsidR="000C2706" w:rsidRPr="00F37CF6">
          <w:rPr>
            <w:rStyle w:val="Hypertextovodkaz"/>
            <w:rFonts w:ascii="Cambria" w:eastAsia="Calibri" w:hAnsi="Cambria"/>
            <w:noProof/>
          </w:rPr>
          <w:t>7</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Zacházení a majetkem mateřské školy</w:t>
        </w:r>
        <w:r w:rsidR="000C2706">
          <w:rPr>
            <w:noProof/>
            <w:webHidden/>
          </w:rPr>
          <w:tab/>
        </w:r>
        <w:r w:rsidR="000C2706">
          <w:rPr>
            <w:noProof/>
            <w:webHidden/>
          </w:rPr>
          <w:fldChar w:fldCharType="begin"/>
        </w:r>
        <w:r w:rsidR="000C2706">
          <w:rPr>
            <w:noProof/>
            <w:webHidden/>
          </w:rPr>
          <w:instrText xml:space="preserve"> PAGEREF _Toc82162298 \h </w:instrText>
        </w:r>
        <w:r w:rsidR="000C2706">
          <w:rPr>
            <w:noProof/>
            <w:webHidden/>
          </w:rPr>
        </w:r>
        <w:r w:rsidR="000C2706">
          <w:rPr>
            <w:noProof/>
            <w:webHidden/>
          </w:rPr>
          <w:fldChar w:fldCharType="separate"/>
        </w:r>
        <w:r w:rsidR="00C37A60">
          <w:rPr>
            <w:noProof/>
            <w:webHidden/>
          </w:rPr>
          <w:t>17</w:t>
        </w:r>
        <w:r w:rsidR="000C2706">
          <w:rPr>
            <w:noProof/>
            <w:webHidden/>
          </w:rPr>
          <w:fldChar w:fldCharType="end"/>
        </w:r>
      </w:hyperlink>
    </w:p>
    <w:p w14:paraId="140A34D2" w14:textId="7C279A88"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299" w:history="1">
        <w:r w:rsidR="000C2706" w:rsidRPr="00F37CF6">
          <w:rPr>
            <w:rStyle w:val="Hypertextovodkaz"/>
            <w:rFonts w:ascii="Cambria" w:hAnsi="Cambria"/>
            <w:noProof/>
          </w:rPr>
          <w:t>7.1</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Chování dětí při zacházení s majetkem mateřské školy v rámci vzdělávání</w:t>
        </w:r>
        <w:r w:rsidR="000C2706">
          <w:rPr>
            <w:noProof/>
            <w:webHidden/>
          </w:rPr>
          <w:tab/>
        </w:r>
        <w:r w:rsidR="000C2706">
          <w:rPr>
            <w:noProof/>
            <w:webHidden/>
          </w:rPr>
          <w:fldChar w:fldCharType="begin"/>
        </w:r>
        <w:r w:rsidR="000C2706">
          <w:rPr>
            <w:noProof/>
            <w:webHidden/>
          </w:rPr>
          <w:instrText xml:space="preserve"> PAGEREF _Toc82162299 \h </w:instrText>
        </w:r>
        <w:r w:rsidR="000C2706">
          <w:rPr>
            <w:noProof/>
            <w:webHidden/>
          </w:rPr>
        </w:r>
        <w:r w:rsidR="000C2706">
          <w:rPr>
            <w:noProof/>
            <w:webHidden/>
          </w:rPr>
          <w:fldChar w:fldCharType="separate"/>
        </w:r>
        <w:r w:rsidR="00C37A60">
          <w:rPr>
            <w:noProof/>
            <w:webHidden/>
          </w:rPr>
          <w:t>17</w:t>
        </w:r>
        <w:r w:rsidR="000C2706">
          <w:rPr>
            <w:noProof/>
            <w:webHidden/>
          </w:rPr>
          <w:fldChar w:fldCharType="end"/>
        </w:r>
      </w:hyperlink>
    </w:p>
    <w:p w14:paraId="66991190" w14:textId="06BC8D49"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300" w:history="1">
        <w:r w:rsidR="000C2706" w:rsidRPr="00F37CF6">
          <w:rPr>
            <w:rStyle w:val="Hypertextovodkaz"/>
            <w:rFonts w:ascii="Cambria" w:hAnsi="Cambria"/>
            <w:noProof/>
          </w:rPr>
          <w:t>7.2</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Povinnosti zákonných zástupců při zacházení s majetkem mateřské školy při jejich pobytu v mateřské škole</w:t>
        </w:r>
        <w:r w:rsidR="000C2706">
          <w:rPr>
            <w:noProof/>
            <w:webHidden/>
          </w:rPr>
          <w:tab/>
        </w:r>
        <w:r w:rsidR="000C2706">
          <w:rPr>
            <w:noProof/>
            <w:webHidden/>
          </w:rPr>
          <w:fldChar w:fldCharType="begin"/>
        </w:r>
        <w:r w:rsidR="000C2706">
          <w:rPr>
            <w:noProof/>
            <w:webHidden/>
          </w:rPr>
          <w:instrText xml:space="preserve"> PAGEREF _Toc82162300 \h </w:instrText>
        </w:r>
        <w:r w:rsidR="000C2706">
          <w:rPr>
            <w:noProof/>
            <w:webHidden/>
          </w:rPr>
        </w:r>
        <w:r w:rsidR="000C2706">
          <w:rPr>
            <w:noProof/>
            <w:webHidden/>
          </w:rPr>
          <w:fldChar w:fldCharType="separate"/>
        </w:r>
        <w:r w:rsidR="00C37A60">
          <w:rPr>
            <w:noProof/>
            <w:webHidden/>
          </w:rPr>
          <w:t>17</w:t>
        </w:r>
        <w:r w:rsidR="000C2706">
          <w:rPr>
            <w:noProof/>
            <w:webHidden/>
          </w:rPr>
          <w:fldChar w:fldCharType="end"/>
        </w:r>
      </w:hyperlink>
    </w:p>
    <w:p w14:paraId="1943A0C6" w14:textId="24E5A268"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301" w:history="1">
        <w:r w:rsidR="000C2706" w:rsidRPr="00F37CF6">
          <w:rPr>
            <w:rStyle w:val="Hypertextovodkaz"/>
            <w:rFonts w:ascii="Cambria" w:hAnsi="Cambria"/>
            <w:noProof/>
          </w:rPr>
          <w:t>7.3</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Zabezpečení budovy MŠ</w:t>
        </w:r>
        <w:r w:rsidR="000C2706">
          <w:rPr>
            <w:noProof/>
            <w:webHidden/>
          </w:rPr>
          <w:tab/>
        </w:r>
        <w:r w:rsidR="000C2706">
          <w:rPr>
            <w:noProof/>
            <w:webHidden/>
          </w:rPr>
          <w:fldChar w:fldCharType="begin"/>
        </w:r>
        <w:r w:rsidR="000C2706">
          <w:rPr>
            <w:noProof/>
            <w:webHidden/>
          </w:rPr>
          <w:instrText xml:space="preserve"> PAGEREF _Toc82162301 \h </w:instrText>
        </w:r>
        <w:r w:rsidR="000C2706">
          <w:rPr>
            <w:noProof/>
            <w:webHidden/>
          </w:rPr>
        </w:r>
        <w:r w:rsidR="000C2706">
          <w:rPr>
            <w:noProof/>
            <w:webHidden/>
          </w:rPr>
          <w:fldChar w:fldCharType="separate"/>
        </w:r>
        <w:r w:rsidR="00C37A60">
          <w:rPr>
            <w:noProof/>
            <w:webHidden/>
          </w:rPr>
          <w:t>18</w:t>
        </w:r>
        <w:r w:rsidR="000C2706">
          <w:rPr>
            <w:noProof/>
            <w:webHidden/>
          </w:rPr>
          <w:fldChar w:fldCharType="end"/>
        </w:r>
      </w:hyperlink>
    </w:p>
    <w:p w14:paraId="527B8F24" w14:textId="0A1B9E7C" w:rsidR="000C2706" w:rsidRDefault="000B57D4">
      <w:pPr>
        <w:pStyle w:val="Obsah2"/>
        <w:tabs>
          <w:tab w:val="left" w:pos="880"/>
          <w:tab w:val="right" w:leader="dot" w:pos="9062"/>
        </w:tabs>
        <w:rPr>
          <w:rFonts w:asciiTheme="minorHAnsi" w:eastAsiaTheme="minorEastAsia" w:hAnsiTheme="minorHAnsi" w:cstheme="minorBidi"/>
          <w:noProof/>
          <w:sz w:val="22"/>
          <w:szCs w:val="22"/>
        </w:rPr>
      </w:pPr>
      <w:hyperlink w:anchor="_Toc82162302" w:history="1">
        <w:r w:rsidR="000C2706" w:rsidRPr="00F37CF6">
          <w:rPr>
            <w:rStyle w:val="Hypertextovodkaz"/>
            <w:rFonts w:ascii="Cambria" w:hAnsi="Cambria"/>
            <w:noProof/>
          </w:rPr>
          <w:t>7.4</w:t>
        </w:r>
        <w:r w:rsidR="000C2706">
          <w:rPr>
            <w:rFonts w:asciiTheme="minorHAnsi" w:eastAsiaTheme="minorEastAsia" w:hAnsiTheme="minorHAnsi" w:cstheme="minorBidi"/>
            <w:noProof/>
            <w:sz w:val="22"/>
            <w:szCs w:val="22"/>
          </w:rPr>
          <w:tab/>
        </w:r>
        <w:r w:rsidR="000C2706" w:rsidRPr="00F37CF6">
          <w:rPr>
            <w:rStyle w:val="Hypertextovodkaz"/>
            <w:rFonts w:ascii="Cambria" w:hAnsi="Cambria"/>
            <w:noProof/>
          </w:rPr>
          <w:t>Další bezpečnostní opatření</w:t>
        </w:r>
        <w:r w:rsidR="000C2706">
          <w:rPr>
            <w:noProof/>
            <w:webHidden/>
          </w:rPr>
          <w:tab/>
        </w:r>
        <w:r w:rsidR="000C2706">
          <w:rPr>
            <w:noProof/>
            <w:webHidden/>
          </w:rPr>
          <w:fldChar w:fldCharType="begin"/>
        </w:r>
        <w:r w:rsidR="000C2706">
          <w:rPr>
            <w:noProof/>
            <w:webHidden/>
          </w:rPr>
          <w:instrText xml:space="preserve"> PAGEREF _Toc82162302 \h </w:instrText>
        </w:r>
        <w:r w:rsidR="000C2706">
          <w:rPr>
            <w:noProof/>
            <w:webHidden/>
          </w:rPr>
        </w:r>
        <w:r w:rsidR="000C2706">
          <w:rPr>
            <w:noProof/>
            <w:webHidden/>
          </w:rPr>
          <w:fldChar w:fldCharType="separate"/>
        </w:r>
        <w:r w:rsidR="00C37A60">
          <w:rPr>
            <w:noProof/>
            <w:webHidden/>
          </w:rPr>
          <w:t>18</w:t>
        </w:r>
        <w:r w:rsidR="000C2706">
          <w:rPr>
            <w:noProof/>
            <w:webHidden/>
          </w:rPr>
          <w:fldChar w:fldCharType="end"/>
        </w:r>
      </w:hyperlink>
    </w:p>
    <w:p w14:paraId="692F2F4B" w14:textId="4D6F5447" w:rsidR="000C2706" w:rsidRDefault="000B57D4">
      <w:pPr>
        <w:pStyle w:val="Obsah1"/>
        <w:rPr>
          <w:rFonts w:asciiTheme="minorHAnsi" w:eastAsiaTheme="minorEastAsia" w:hAnsiTheme="minorHAnsi" w:cstheme="minorBidi"/>
          <w:noProof/>
          <w:sz w:val="22"/>
          <w:szCs w:val="22"/>
        </w:rPr>
      </w:pPr>
      <w:hyperlink w:anchor="_Toc82162303" w:history="1">
        <w:r w:rsidR="000C2706" w:rsidRPr="00F37CF6">
          <w:rPr>
            <w:rStyle w:val="Hypertextovodkaz"/>
            <w:rFonts w:ascii="Cambria" w:eastAsia="Calibri" w:hAnsi="Cambria"/>
            <w:noProof/>
          </w:rPr>
          <w:t>Článek 8.</w:t>
        </w:r>
        <w:r w:rsidR="000C2706">
          <w:rPr>
            <w:noProof/>
            <w:webHidden/>
          </w:rPr>
          <w:tab/>
        </w:r>
        <w:r w:rsidR="000C2706">
          <w:rPr>
            <w:noProof/>
            <w:webHidden/>
          </w:rPr>
          <w:fldChar w:fldCharType="begin"/>
        </w:r>
        <w:r w:rsidR="000C2706">
          <w:rPr>
            <w:noProof/>
            <w:webHidden/>
          </w:rPr>
          <w:instrText xml:space="preserve"> PAGEREF _Toc82162303 \h </w:instrText>
        </w:r>
        <w:r w:rsidR="000C2706">
          <w:rPr>
            <w:noProof/>
            <w:webHidden/>
          </w:rPr>
        </w:r>
        <w:r w:rsidR="000C2706">
          <w:rPr>
            <w:noProof/>
            <w:webHidden/>
          </w:rPr>
          <w:fldChar w:fldCharType="separate"/>
        </w:r>
        <w:r w:rsidR="00C37A60">
          <w:rPr>
            <w:noProof/>
            <w:webHidden/>
          </w:rPr>
          <w:t>18</w:t>
        </w:r>
        <w:r w:rsidR="000C2706">
          <w:rPr>
            <w:noProof/>
            <w:webHidden/>
          </w:rPr>
          <w:fldChar w:fldCharType="end"/>
        </w:r>
      </w:hyperlink>
    </w:p>
    <w:p w14:paraId="52363A92" w14:textId="17DC5EB5" w:rsidR="000C2706" w:rsidRDefault="000B57D4">
      <w:pPr>
        <w:pStyle w:val="Obsah1"/>
        <w:rPr>
          <w:rFonts w:asciiTheme="minorHAnsi" w:eastAsiaTheme="minorEastAsia" w:hAnsiTheme="minorHAnsi" w:cstheme="minorBidi"/>
          <w:noProof/>
          <w:sz w:val="22"/>
          <w:szCs w:val="22"/>
        </w:rPr>
      </w:pPr>
      <w:hyperlink w:anchor="_Toc82162304" w:history="1">
        <w:r w:rsidR="000C2706" w:rsidRPr="00F37CF6">
          <w:rPr>
            <w:rStyle w:val="Hypertextovodkaz"/>
            <w:rFonts w:ascii="Cambria" w:eastAsia="Calibri" w:hAnsi="Cambria"/>
            <w:noProof/>
          </w:rPr>
          <w:t>8</w:t>
        </w:r>
        <w:r w:rsidR="000C2706">
          <w:rPr>
            <w:rFonts w:asciiTheme="minorHAnsi" w:eastAsiaTheme="minorEastAsia" w:hAnsiTheme="minorHAnsi" w:cstheme="minorBidi"/>
            <w:noProof/>
            <w:sz w:val="22"/>
            <w:szCs w:val="22"/>
          </w:rPr>
          <w:tab/>
        </w:r>
        <w:r w:rsidR="000C2706" w:rsidRPr="00F37CF6">
          <w:rPr>
            <w:rStyle w:val="Hypertextovodkaz"/>
            <w:rFonts w:ascii="Cambria" w:eastAsia="Calibri" w:hAnsi="Cambria"/>
            <w:noProof/>
          </w:rPr>
          <w:t>Závěrečná ustanovení</w:t>
        </w:r>
        <w:r w:rsidR="000C2706">
          <w:rPr>
            <w:noProof/>
            <w:webHidden/>
          </w:rPr>
          <w:tab/>
        </w:r>
        <w:r w:rsidR="000C2706">
          <w:rPr>
            <w:noProof/>
            <w:webHidden/>
          </w:rPr>
          <w:fldChar w:fldCharType="begin"/>
        </w:r>
        <w:r w:rsidR="000C2706">
          <w:rPr>
            <w:noProof/>
            <w:webHidden/>
          </w:rPr>
          <w:instrText xml:space="preserve"> PAGEREF _Toc82162304 \h </w:instrText>
        </w:r>
        <w:r w:rsidR="000C2706">
          <w:rPr>
            <w:noProof/>
            <w:webHidden/>
          </w:rPr>
        </w:r>
        <w:r w:rsidR="000C2706">
          <w:rPr>
            <w:noProof/>
            <w:webHidden/>
          </w:rPr>
          <w:fldChar w:fldCharType="separate"/>
        </w:r>
        <w:r w:rsidR="00C37A60">
          <w:rPr>
            <w:noProof/>
            <w:webHidden/>
          </w:rPr>
          <w:t>18</w:t>
        </w:r>
        <w:r w:rsidR="000C2706">
          <w:rPr>
            <w:noProof/>
            <w:webHidden/>
          </w:rPr>
          <w:fldChar w:fldCharType="end"/>
        </w:r>
      </w:hyperlink>
    </w:p>
    <w:p w14:paraId="149F5EAD" w14:textId="0571C337" w:rsidR="005E1226" w:rsidRDefault="005E1226" w:rsidP="005E1226">
      <w:pPr>
        <w:pStyle w:val="Nadpis1"/>
        <w:numPr>
          <w:ilvl w:val="0"/>
          <w:numId w:val="0"/>
        </w:numPr>
        <w:tabs>
          <w:tab w:val="left" w:pos="708"/>
        </w:tabs>
        <w:jc w:val="center"/>
        <w:rPr>
          <w:rFonts w:ascii="Cambria" w:eastAsia="Calibri" w:hAnsi="Cambria" w:cs="Times New Roman"/>
          <w:sz w:val="24"/>
          <w:szCs w:val="24"/>
        </w:rPr>
      </w:pPr>
      <w:r>
        <w:rPr>
          <w:rFonts w:ascii="Times New Roman" w:eastAsia="Calibri" w:hAnsi="Times New Roman" w:cs="Times New Roman"/>
          <w:b w:val="0"/>
          <w:bCs w:val="0"/>
          <w:i/>
          <w:sz w:val="16"/>
          <w:szCs w:val="16"/>
        </w:rPr>
        <w:fldChar w:fldCharType="end"/>
      </w:r>
      <w:r>
        <w:rPr>
          <w:rFonts w:ascii="Times New Roman" w:eastAsia="Calibri" w:hAnsi="Times New Roman" w:cs="Times New Roman"/>
          <w:sz w:val="16"/>
          <w:szCs w:val="16"/>
        </w:rPr>
        <w:br w:type="page"/>
      </w:r>
      <w:bookmarkStart w:id="1" w:name="_Toc402373250"/>
      <w:bookmarkStart w:id="2" w:name="_Toc82162246"/>
      <w:r>
        <w:rPr>
          <w:rFonts w:ascii="Cambria" w:eastAsia="Calibri" w:hAnsi="Cambria" w:cs="Times New Roman"/>
          <w:sz w:val="24"/>
          <w:szCs w:val="24"/>
        </w:rPr>
        <w:lastRenderedPageBreak/>
        <w:t>Článek 1</w:t>
      </w:r>
      <w:bookmarkEnd w:id="1"/>
      <w:bookmarkEnd w:id="2"/>
    </w:p>
    <w:p w14:paraId="40FFD35C"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4"/>
          <w:szCs w:val="24"/>
        </w:rPr>
      </w:pPr>
      <w:bookmarkStart w:id="3" w:name="_Toc402373251"/>
      <w:bookmarkStart w:id="4" w:name="_Toc82162247"/>
      <w:r>
        <w:rPr>
          <w:rFonts w:ascii="Cambria" w:eastAsia="Calibri" w:hAnsi="Cambria" w:cs="Times New Roman"/>
          <w:sz w:val="24"/>
          <w:szCs w:val="24"/>
        </w:rPr>
        <w:t>Práva a povinnosti účastníků předškolní výchovy a vzdělávání</w:t>
      </w:r>
      <w:bookmarkEnd w:id="3"/>
      <w:bookmarkEnd w:id="4"/>
    </w:p>
    <w:p w14:paraId="315C5953" w14:textId="77777777" w:rsidR="005E1226" w:rsidRDefault="005E1226" w:rsidP="005E1226">
      <w:pPr>
        <w:rPr>
          <w:rFonts w:ascii="Cambria" w:hAnsi="Cambria"/>
        </w:rPr>
      </w:pPr>
    </w:p>
    <w:p w14:paraId="3EDB8405" w14:textId="77777777" w:rsidR="005E1226" w:rsidRDefault="005E1226" w:rsidP="005E1226">
      <w:pPr>
        <w:pStyle w:val="Nadpis2"/>
        <w:numPr>
          <w:ilvl w:val="1"/>
          <w:numId w:val="2"/>
        </w:numPr>
        <w:rPr>
          <w:rFonts w:ascii="Cambria" w:hAnsi="Cambria"/>
          <w:sz w:val="22"/>
          <w:szCs w:val="22"/>
        </w:rPr>
      </w:pPr>
      <w:bookmarkStart w:id="5" w:name="_Toc402373252"/>
      <w:bookmarkStart w:id="6" w:name="_Toc82162248"/>
      <w:r>
        <w:rPr>
          <w:rFonts w:ascii="Cambria" w:hAnsi="Cambria"/>
          <w:sz w:val="22"/>
          <w:szCs w:val="22"/>
        </w:rPr>
        <w:t>Základní cíle mateřské školy při zabezpečování předškolní výchovy a vzdělávání a školní vzdělávací program</w:t>
      </w:r>
      <w:bookmarkEnd w:id="5"/>
      <w:bookmarkEnd w:id="6"/>
    </w:p>
    <w:p w14:paraId="06647682" w14:textId="77777777" w:rsidR="005E1226" w:rsidRDefault="005E1226" w:rsidP="005E1226">
      <w:pPr>
        <w:pStyle w:val="Normlnweb"/>
        <w:shd w:val="clear" w:color="auto" w:fill="FFFFFF"/>
        <w:spacing w:line="360" w:lineRule="atLeast"/>
        <w:rPr>
          <w:rFonts w:ascii="Trebuchet MS" w:hAnsi="Trebuchet MS"/>
          <w:color w:val="000000"/>
          <w:szCs w:val="20"/>
        </w:rPr>
      </w:pPr>
      <w:r>
        <w:rPr>
          <w:rFonts w:ascii="Cambria" w:hAnsi="Cambria"/>
        </w:rPr>
        <w:t>Mateřská škola:</w:t>
      </w:r>
    </w:p>
    <w:p w14:paraId="5722FFAA" w14:textId="77777777" w:rsidR="005E1226" w:rsidRDefault="005E1226" w:rsidP="005E1226">
      <w:pPr>
        <w:numPr>
          <w:ilvl w:val="0"/>
          <w:numId w:val="4"/>
        </w:numPr>
        <w:jc w:val="both"/>
        <w:rPr>
          <w:rFonts w:ascii="Cambria" w:hAnsi="Cambria"/>
        </w:rPr>
      </w:pPr>
      <w:r>
        <w:rPr>
          <w:rFonts w:ascii="Cambria" w:hAnsi="Cambria"/>
        </w:rPr>
        <w:t>podílí se na zdravém citovém, rozumovém, a tělesném rozvoji dítěte</w:t>
      </w:r>
    </w:p>
    <w:p w14:paraId="74B6FD90" w14:textId="77777777" w:rsidR="005E1226" w:rsidRDefault="005E1226" w:rsidP="005E1226">
      <w:pPr>
        <w:numPr>
          <w:ilvl w:val="0"/>
          <w:numId w:val="4"/>
        </w:numPr>
        <w:jc w:val="both"/>
        <w:rPr>
          <w:rFonts w:ascii="Cambria" w:hAnsi="Cambria"/>
        </w:rPr>
      </w:pPr>
      <w:r>
        <w:rPr>
          <w:rFonts w:ascii="Cambria" w:hAnsi="Cambria"/>
        </w:rPr>
        <w:t>podílí se na osvojení základních pravidel chování, životních hodnot a mezilidských vztahů</w:t>
      </w:r>
    </w:p>
    <w:p w14:paraId="2B2A713A" w14:textId="77777777" w:rsidR="005E1226" w:rsidRDefault="005E1226" w:rsidP="005E1226">
      <w:pPr>
        <w:numPr>
          <w:ilvl w:val="0"/>
          <w:numId w:val="4"/>
        </w:numPr>
        <w:jc w:val="both"/>
        <w:rPr>
          <w:rFonts w:ascii="Cambria" w:hAnsi="Cambria"/>
        </w:rPr>
      </w:pPr>
      <w:r>
        <w:rPr>
          <w:rFonts w:ascii="Cambria" w:hAnsi="Cambria"/>
        </w:rPr>
        <w:t>napomáhá vyrovnávat nerovnoměrnosti vývoje dětí před vstupem do základního vzdělávání a vytváří předpoklady pro pokračování ve vzdělávání</w:t>
      </w:r>
    </w:p>
    <w:p w14:paraId="164697EA" w14:textId="77777777" w:rsidR="005E1226" w:rsidRDefault="005E1226" w:rsidP="005E1226">
      <w:pPr>
        <w:numPr>
          <w:ilvl w:val="0"/>
          <w:numId w:val="4"/>
        </w:numPr>
        <w:jc w:val="both"/>
        <w:rPr>
          <w:rFonts w:ascii="Cambria" w:hAnsi="Cambria"/>
        </w:rPr>
      </w:pPr>
      <w:r>
        <w:rPr>
          <w:rFonts w:ascii="Cambria" w:hAnsi="Cambria"/>
        </w:rPr>
        <w:t>poskytuje speciální pedagogickou péči dětem se speciálními vzdělávacími potřebami</w:t>
      </w:r>
    </w:p>
    <w:p w14:paraId="2D3E9751" w14:textId="77777777" w:rsidR="005E1226" w:rsidRDefault="005E1226" w:rsidP="005E1226">
      <w:pPr>
        <w:numPr>
          <w:ilvl w:val="0"/>
          <w:numId w:val="4"/>
        </w:numPr>
        <w:jc w:val="both"/>
        <w:rPr>
          <w:rFonts w:ascii="Cambria" w:hAnsi="Cambria"/>
        </w:rPr>
      </w:pPr>
      <w:r>
        <w:rPr>
          <w:rFonts w:ascii="Cambria" w:hAnsi="Cambria"/>
        </w:rPr>
        <w:t>vytváří podmínky pro rozvoj nadaných dětí</w:t>
      </w:r>
    </w:p>
    <w:p w14:paraId="553FD7D0" w14:textId="77777777" w:rsidR="005E1226" w:rsidRDefault="005E1226" w:rsidP="005E1226">
      <w:pPr>
        <w:numPr>
          <w:ilvl w:val="0"/>
          <w:numId w:val="4"/>
        </w:numPr>
        <w:jc w:val="both"/>
        <w:rPr>
          <w:rFonts w:ascii="Cambria" w:hAnsi="Cambria"/>
        </w:rPr>
      </w:pPr>
      <w:r>
        <w:rPr>
          <w:rFonts w:ascii="Cambria" w:hAnsi="Cambria"/>
        </w:rPr>
        <w:t>staví na vzájemné spolupráci zákonných zástupců a mateřské školy.</w:t>
      </w:r>
    </w:p>
    <w:p w14:paraId="0D473B28" w14:textId="77777777" w:rsidR="005E1226" w:rsidRDefault="005E1226" w:rsidP="005E1226">
      <w:pPr>
        <w:jc w:val="both"/>
        <w:rPr>
          <w:rFonts w:ascii="Cambria" w:hAnsi="Cambria"/>
        </w:rPr>
      </w:pPr>
    </w:p>
    <w:p w14:paraId="00B512ED" w14:textId="77777777" w:rsidR="005E1226" w:rsidRDefault="005E1226" w:rsidP="005E1226">
      <w:pPr>
        <w:jc w:val="both"/>
        <w:rPr>
          <w:rFonts w:ascii="Cambria" w:hAnsi="Cambria"/>
        </w:rPr>
      </w:pPr>
      <w:r>
        <w:rPr>
          <w:rFonts w:ascii="Cambria" w:hAnsi="Cambria"/>
        </w:rPr>
        <w:t>Školní vzdělávací program upřesňuje cíle, zaměření, formy a obsah vzdělávání podle konkrétních podmínek uplatněných v mateřské škole.</w:t>
      </w:r>
    </w:p>
    <w:p w14:paraId="3DA3B3B6" w14:textId="77777777" w:rsidR="005E1226" w:rsidRDefault="005E1226" w:rsidP="005E1226">
      <w:pPr>
        <w:jc w:val="both"/>
        <w:rPr>
          <w:rFonts w:ascii="Cambria" w:hAnsi="Cambria"/>
        </w:rPr>
      </w:pPr>
    </w:p>
    <w:p w14:paraId="4C322E00" w14:textId="77777777" w:rsidR="005E1226" w:rsidRDefault="005E1226" w:rsidP="005E1226">
      <w:pPr>
        <w:jc w:val="both"/>
        <w:rPr>
          <w:rFonts w:ascii="Cambria" w:hAnsi="Cambria"/>
        </w:rPr>
      </w:pPr>
      <w:r>
        <w:rPr>
          <w:rFonts w:ascii="Cambria" w:hAnsi="Cambria"/>
        </w:rPr>
        <w:t>Při plnění základních cílů vzdělávání a školního vzdělávacího programu postupujeme v souladu s platnou legislativou.</w:t>
      </w:r>
    </w:p>
    <w:p w14:paraId="3C1B95FC" w14:textId="77777777" w:rsidR="005E1226" w:rsidRDefault="005E1226" w:rsidP="005E1226">
      <w:pPr>
        <w:pStyle w:val="Nadpis2"/>
        <w:numPr>
          <w:ilvl w:val="1"/>
          <w:numId w:val="2"/>
        </w:numPr>
        <w:rPr>
          <w:rFonts w:ascii="Cambria" w:hAnsi="Cambria"/>
          <w:sz w:val="22"/>
          <w:szCs w:val="22"/>
        </w:rPr>
      </w:pPr>
      <w:bookmarkStart w:id="7" w:name="_Toc402373253"/>
      <w:bookmarkStart w:id="8" w:name="_Toc82162249"/>
      <w:r>
        <w:rPr>
          <w:rFonts w:ascii="Cambria" w:hAnsi="Cambria"/>
          <w:sz w:val="22"/>
          <w:szCs w:val="22"/>
        </w:rPr>
        <w:t>Základní práva dětí přijatých k předškolnímu vzdělávání</w:t>
      </w:r>
      <w:bookmarkEnd w:id="7"/>
      <w:bookmarkEnd w:id="8"/>
    </w:p>
    <w:p w14:paraId="0955B22D" w14:textId="77777777" w:rsidR="005E1226" w:rsidRDefault="005E1226" w:rsidP="005E1226">
      <w:pPr>
        <w:jc w:val="both"/>
        <w:rPr>
          <w:rFonts w:ascii="Cambria" w:hAnsi="Cambria"/>
        </w:rPr>
      </w:pPr>
      <w:r>
        <w:rPr>
          <w:rFonts w:ascii="Cambria" w:hAnsi="Cambria"/>
        </w:rPr>
        <w:t>Každé přijaté dítě má právo:</w:t>
      </w:r>
    </w:p>
    <w:p w14:paraId="37A122B8" w14:textId="77777777" w:rsidR="005E1226" w:rsidRDefault="005E1226" w:rsidP="005E1226">
      <w:pPr>
        <w:numPr>
          <w:ilvl w:val="0"/>
          <w:numId w:val="4"/>
        </w:numPr>
        <w:jc w:val="both"/>
        <w:rPr>
          <w:rFonts w:ascii="Cambria" w:hAnsi="Cambria"/>
        </w:rPr>
      </w:pPr>
      <w:r>
        <w:rPr>
          <w:rFonts w:ascii="Cambria" w:hAnsi="Cambria"/>
        </w:rPr>
        <w:t>na uspokojování přirozených potřeb,</w:t>
      </w:r>
    </w:p>
    <w:p w14:paraId="3BBDB36D" w14:textId="77777777" w:rsidR="005E1226" w:rsidRDefault="005E1226" w:rsidP="005E1226">
      <w:pPr>
        <w:numPr>
          <w:ilvl w:val="0"/>
          <w:numId w:val="4"/>
        </w:numPr>
        <w:jc w:val="both"/>
        <w:rPr>
          <w:rFonts w:ascii="Cambria" w:hAnsi="Cambria"/>
        </w:rPr>
      </w:pPr>
      <w:r>
        <w:rPr>
          <w:rFonts w:ascii="Cambria" w:hAnsi="Cambria"/>
        </w:rPr>
        <w:t>na rozvoj jeho osobnosti v rámci spolupráce s rodinou,</w:t>
      </w:r>
    </w:p>
    <w:p w14:paraId="77993A7B" w14:textId="77777777" w:rsidR="005E1226" w:rsidRDefault="005E1226" w:rsidP="005E1226">
      <w:pPr>
        <w:numPr>
          <w:ilvl w:val="0"/>
          <w:numId w:val="4"/>
        </w:numPr>
        <w:jc w:val="both"/>
        <w:rPr>
          <w:rFonts w:ascii="Cambria" w:hAnsi="Cambria"/>
        </w:rPr>
      </w:pPr>
      <w:r>
        <w:rPr>
          <w:rFonts w:ascii="Cambria" w:hAnsi="Cambria"/>
        </w:rPr>
        <w:t>na zajištění činností a služeb poskytovaných školskými poradenskými zařízeními,</w:t>
      </w:r>
    </w:p>
    <w:p w14:paraId="4C657160" w14:textId="77777777" w:rsidR="005E1226" w:rsidRDefault="005E1226" w:rsidP="005E1226">
      <w:pPr>
        <w:numPr>
          <w:ilvl w:val="0"/>
          <w:numId w:val="4"/>
        </w:numPr>
        <w:jc w:val="both"/>
        <w:rPr>
          <w:rFonts w:ascii="Cambria" w:hAnsi="Cambria"/>
        </w:rPr>
      </w:pPr>
      <w:r>
        <w:rPr>
          <w:rFonts w:ascii="Cambria" w:hAnsi="Cambria"/>
        </w:rPr>
        <w:t>na fyzicky i psychicky bezpečné prostředí při pobytu v mateřské škole,</w:t>
      </w:r>
    </w:p>
    <w:p w14:paraId="6ABB50E8" w14:textId="77777777" w:rsidR="005E1226" w:rsidRDefault="005E1226" w:rsidP="005E1226">
      <w:pPr>
        <w:numPr>
          <w:ilvl w:val="0"/>
          <w:numId w:val="4"/>
        </w:numPr>
        <w:jc w:val="both"/>
        <w:rPr>
          <w:rFonts w:ascii="Cambria" w:hAnsi="Cambria"/>
        </w:rPr>
      </w:pPr>
      <w:r>
        <w:rPr>
          <w:rFonts w:ascii="Cambria" w:hAnsi="Cambria"/>
        </w:rPr>
        <w:t>práva, která jim zaručuje Listina lidských práv a svobod a Úmluva o právech dítěte.</w:t>
      </w:r>
    </w:p>
    <w:p w14:paraId="2F1BB6BD" w14:textId="77777777" w:rsidR="005E1226" w:rsidRDefault="005E1226" w:rsidP="005E1226">
      <w:pPr>
        <w:jc w:val="both"/>
        <w:rPr>
          <w:rFonts w:ascii="Cambria" w:hAnsi="Cambria"/>
        </w:rPr>
      </w:pPr>
    </w:p>
    <w:p w14:paraId="553E3E0F" w14:textId="77777777" w:rsidR="005E1226" w:rsidRDefault="005E1226" w:rsidP="005E1226">
      <w:pPr>
        <w:jc w:val="both"/>
        <w:rPr>
          <w:rFonts w:ascii="Cambria" w:hAnsi="Cambria"/>
        </w:rPr>
      </w:pPr>
      <w:r>
        <w:rPr>
          <w:rFonts w:ascii="Cambria" w:hAnsi="Cambria"/>
        </w:rPr>
        <w:t>Další práva dětí při vzdělávání vyplývají z ustanovení ostatních článků tohoto školního řádu.</w:t>
      </w:r>
    </w:p>
    <w:p w14:paraId="4FDFB7A4" w14:textId="77777777" w:rsidR="005E1226" w:rsidRDefault="005E1226" w:rsidP="005E1226">
      <w:pPr>
        <w:jc w:val="both"/>
        <w:rPr>
          <w:rFonts w:ascii="Cambria" w:hAnsi="Cambria"/>
        </w:rPr>
      </w:pPr>
    </w:p>
    <w:p w14:paraId="5494E186" w14:textId="77777777" w:rsidR="005E1226" w:rsidRDefault="005E1226" w:rsidP="005E1226">
      <w:pPr>
        <w:jc w:val="both"/>
        <w:rPr>
          <w:rFonts w:ascii="Cambria" w:hAnsi="Cambria"/>
        </w:rPr>
      </w:pPr>
      <w:r>
        <w:rPr>
          <w:rFonts w:ascii="Cambria" w:hAnsi="Cambria"/>
        </w:rPr>
        <w:t>Pokud je ve třídě mateřské školy vzděláváno individuálně integrované dítě, vytvoří ředitelka školy podmínky odpovídající individuálním vzdělávacím potřebám dítěte vedoucí k jeho všestrannému rozvoji.</w:t>
      </w:r>
      <w:r>
        <w:rPr>
          <w:rFonts w:ascii="Cambria" w:hAnsi="Cambria"/>
        </w:rPr>
        <w:br w:type="page"/>
      </w:r>
    </w:p>
    <w:p w14:paraId="6E9CAE70"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9" w:name="_Toc82162250"/>
      <w:r>
        <w:rPr>
          <w:rFonts w:ascii="Cambria" w:eastAsia="Calibri" w:hAnsi="Cambria" w:cs="Times New Roman"/>
          <w:sz w:val="24"/>
          <w:szCs w:val="24"/>
        </w:rPr>
        <w:lastRenderedPageBreak/>
        <w:t>Článek 2.</w:t>
      </w:r>
      <w:bookmarkEnd w:id="9"/>
    </w:p>
    <w:p w14:paraId="0BDCF9F3"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4"/>
          <w:szCs w:val="24"/>
        </w:rPr>
      </w:pPr>
      <w:bookmarkStart w:id="10" w:name="_Toc82162251"/>
      <w:r>
        <w:rPr>
          <w:rFonts w:ascii="Cambria" w:eastAsia="Calibri" w:hAnsi="Cambria" w:cs="Times New Roman"/>
          <w:sz w:val="24"/>
          <w:szCs w:val="24"/>
        </w:rPr>
        <w:t>Povinné předškolní vzdělávání</w:t>
      </w:r>
      <w:bookmarkEnd w:id="10"/>
    </w:p>
    <w:p w14:paraId="376D8B1C" w14:textId="77777777" w:rsidR="005E1226" w:rsidRDefault="005E1226" w:rsidP="005E1226">
      <w:pPr>
        <w:rPr>
          <w:rFonts w:ascii="Cambria" w:hAnsi="Cambria"/>
        </w:rPr>
      </w:pPr>
    </w:p>
    <w:p w14:paraId="007E94FB" w14:textId="77777777" w:rsidR="005E1226" w:rsidRDefault="005E1226" w:rsidP="005E1226">
      <w:pPr>
        <w:pStyle w:val="Nadpis2"/>
        <w:numPr>
          <w:ilvl w:val="1"/>
          <w:numId w:val="2"/>
        </w:numPr>
        <w:rPr>
          <w:rFonts w:ascii="Cambria" w:hAnsi="Cambria"/>
          <w:sz w:val="22"/>
          <w:szCs w:val="22"/>
        </w:rPr>
      </w:pPr>
      <w:bookmarkStart w:id="11" w:name="_Toc492545996"/>
      <w:bookmarkStart w:id="12" w:name="_Toc82162252"/>
      <w:r>
        <w:rPr>
          <w:rFonts w:ascii="Cambria" w:hAnsi="Cambria"/>
          <w:sz w:val="22"/>
          <w:szCs w:val="22"/>
        </w:rPr>
        <w:t>Povinné předškolní vzdělávání</w:t>
      </w:r>
      <w:bookmarkEnd w:id="11"/>
      <w:r>
        <w:rPr>
          <w:rFonts w:ascii="Cambria" w:hAnsi="Cambria"/>
          <w:sz w:val="22"/>
          <w:szCs w:val="22"/>
        </w:rPr>
        <w:t xml:space="preserve"> – stanovení rozsahu</w:t>
      </w:r>
      <w:bookmarkEnd w:id="12"/>
      <w:r>
        <w:rPr>
          <w:rFonts w:ascii="Cambria" w:hAnsi="Cambria"/>
          <w:sz w:val="22"/>
          <w:szCs w:val="22"/>
        </w:rPr>
        <w:t xml:space="preserve"> </w:t>
      </w:r>
      <w:bookmarkStart w:id="13" w:name="_Toc492546222"/>
      <w:bookmarkStart w:id="14" w:name="_Toc492545997"/>
    </w:p>
    <w:p w14:paraId="13261290" w14:textId="77777777" w:rsidR="005E1226" w:rsidRDefault="005E1226" w:rsidP="005E1226">
      <w:pPr>
        <w:jc w:val="both"/>
        <w:rPr>
          <w:rFonts w:ascii="Cambria" w:hAnsi="Cambria"/>
        </w:rPr>
      </w:pPr>
      <w:r>
        <w:rPr>
          <w:rFonts w:ascii="Cambria" w:hAnsi="Cambria"/>
        </w:rPr>
        <w:t>Povinné předškolní vzdělávání má formu pravidelné denní docházky v pracovních dnech. Povinné předškolní vzdělávání se stanovuje v rozsahu 4 hodin denně. Povinnost předškolního vzdělávání není dána ve dnech, které připadají na období školních prázdnin v souladu s organizací školního roku v základních a středních školách.</w:t>
      </w:r>
      <w:bookmarkEnd w:id="13"/>
      <w:bookmarkEnd w:id="14"/>
    </w:p>
    <w:p w14:paraId="36A2ECB1" w14:textId="77777777" w:rsidR="005E1226" w:rsidRDefault="005E1226" w:rsidP="005E1226">
      <w:pPr>
        <w:jc w:val="both"/>
        <w:rPr>
          <w:rFonts w:ascii="Cambria" w:hAnsi="Cambria"/>
        </w:rPr>
      </w:pPr>
      <w:bookmarkStart w:id="15" w:name="_Toc492546223"/>
      <w:bookmarkStart w:id="16" w:name="_Toc492545998"/>
    </w:p>
    <w:p w14:paraId="235F0121" w14:textId="77777777" w:rsidR="005E1226" w:rsidRDefault="005E1226" w:rsidP="005E1226">
      <w:pPr>
        <w:jc w:val="both"/>
        <w:rPr>
          <w:rFonts w:ascii="Cambria" w:hAnsi="Cambria"/>
        </w:rPr>
      </w:pPr>
      <w:r>
        <w:rPr>
          <w:rFonts w:ascii="Cambria" w:hAnsi="Cambria"/>
        </w:rPr>
        <w:t>Povinné předškolní vzdělávání se stanovuje v rozsahu 4 hodin denně.</w:t>
      </w:r>
      <w:bookmarkEnd w:id="15"/>
      <w:bookmarkEnd w:id="16"/>
      <w:r>
        <w:rPr>
          <w:rFonts w:ascii="Cambria" w:hAnsi="Cambria"/>
        </w:rPr>
        <w:t xml:space="preserve"> </w:t>
      </w:r>
    </w:p>
    <w:p w14:paraId="0EBB216A" w14:textId="77777777" w:rsidR="005E1226" w:rsidRDefault="005E1226" w:rsidP="005E1226">
      <w:pPr>
        <w:jc w:val="both"/>
        <w:rPr>
          <w:rFonts w:ascii="Cambria" w:hAnsi="Cambria"/>
        </w:rPr>
      </w:pPr>
      <w:bookmarkStart w:id="17" w:name="_Toc492546224"/>
      <w:bookmarkStart w:id="18" w:name="_Toc492545999"/>
    </w:p>
    <w:p w14:paraId="3BFD8B7E" w14:textId="77777777" w:rsidR="005E1226" w:rsidRDefault="005E1226" w:rsidP="005E1226">
      <w:pPr>
        <w:jc w:val="both"/>
        <w:rPr>
          <w:rFonts w:ascii="Cambria" w:hAnsi="Cambria"/>
        </w:rPr>
      </w:pPr>
      <w:r>
        <w:rPr>
          <w:rFonts w:ascii="Cambria" w:hAnsi="Cambria"/>
        </w:rPr>
        <w:t>Začátek vzdělávání je stanoven ředitelkou školy na 8:00 hodin.</w:t>
      </w:r>
      <w:bookmarkEnd w:id="17"/>
      <w:bookmarkEnd w:id="18"/>
    </w:p>
    <w:p w14:paraId="08DD2C28" w14:textId="77777777" w:rsidR="005E1226" w:rsidRDefault="005E1226" w:rsidP="005E1226">
      <w:pPr>
        <w:jc w:val="both"/>
        <w:rPr>
          <w:rFonts w:ascii="Cambria" w:hAnsi="Cambria"/>
        </w:rPr>
      </w:pPr>
      <w:bookmarkStart w:id="19" w:name="_Toc492546225"/>
      <w:bookmarkStart w:id="20" w:name="_Toc492546000"/>
    </w:p>
    <w:p w14:paraId="27F3A3AB" w14:textId="77777777" w:rsidR="005E1226" w:rsidRDefault="005E1226" w:rsidP="005E1226">
      <w:pPr>
        <w:jc w:val="both"/>
        <w:rPr>
          <w:rFonts w:ascii="Cambria" w:hAnsi="Cambria"/>
        </w:rPr>
      </w:pPr>
      <w:r>
        <w:rPr>
          <w:rFonts w:ascii="Cambria" w:hAnsi="Cambria"/>
        </w:rPr>
        <w:t>Zákonní zástupci mají povinnost zajistit, aby dítě, které plní povinné předškolní vzdělávání, docházelo řádně do mateřské školy. Zanedbává-li péči o povinné předškolní vzdělávání, dopustí se tím přestupku podle §182a školského zákona.</w:t>
      </w:r>
      <w:bookmarkEnd w:id="19"/>
      <w:bookmarkEnd w:id="20"/>
      <w:r>
        <w:rPr>
          <w:rFonts w:ascii="Cambria" w:hAnsi="Cambria"/>
        </w:rPr>
        <w:t> </w:t>
      </w:r>
    </w:p>
    <w:p w14:paraId="48DAA63F" w14:textId="77777777" w:rsidR="005E1226" w:rsidRDefault="005E1226" w:rsidP="005E1226">
      <w:pPr>
        <w:pStyle w:val="Nadpis2"/>
        <w:numPr>
          <w:ilvl w:val="1"/>
          <w:numId w:val="2"/>
        </w:numPr>
        <w:rPr>
          <w:rFonts w:ascii="Cambria" w:hAnsi="Cambria"/>
          <w:sz w:val="22"/>
          <w:szCs w:val="22"/>
        </w:rPr>
      </w:pPr>
      <w:bookmarkStart w:id="21" w:name="_Toc492546001"/>
      <w:bookmarkStart w:id="22" w:name="_Toc82162253"/>
      <w:r>
        <w:rPr>
          <w:rFonts w:ascii="Cambria" w:hAnsi="Cambria"/>
          <w:sz w:val="22"/>
          <w:szCs w:val="22"/>
        </w:rPr>
        <w:t>Omlouvání nepřítomnosti dítěte při povinném předškolním vzdělávání</w:t>
      </w:r>
      <w:bookmarkEnd w:id="21"/>
      <w:bookmarkEnd w:id="22"/>
      <w:r>
        <w:rPr>
          <w:rFonts w:ascii="Cambria" w:hAnsi="Cambria"/>
          <w:sz w:val="22"/>
          <w:szCs w:val="22"/>
        </w:rPr>
        <w:t xml:space="preserve"> </w:t>
      </w:r>
    </w:p>
    <w:p w14:paraId="07289189" w14:textId="0C4A7E97" w:rsidR="005E1226" w:rsidRDefault="00AB01BF" w:rsidP="005E1226">
      <w:pPr>
        <w:jc w:val="both"/>
        <w:rPr>
          <w:rFonts w:ascii="Cambria" w:hAnsi="Cambria"/>
        </w:rPr>
      </w:pPr>
      <w:bookmarkStart w:id="23" w:name="_Toc492546227"/>
      <w:bookmarkStart w:id="24" w:name="_Toc492546002"/>
      <w:r>
        <w:rPr>
          <w:rFonts w:ascii="Cambria" w:hAnsi="Cambria"/>
        </w:rPr>
        <w:t>Nepřítomnost</w:t>
      </w:r>
      <w:r w:rsidR="005E1226">
        <w:rPr>
          <w:rFonts w:ascii="Cambria" w:hAnsi="Cambria"/>
        </w:rPr>
        <w:t xml:space="preserve"> dítěte omlouvá zákonný zástupce dítěte</w:t>
      </w:r>
      <w:bookmarkEnd w:id="23"/>
      <w:bookmarkEnd w:id="24"/>
      <w:r w:rsidR="00484FF7">
        <w:rPr>
          <w:rFonts w:ascii="Cambria" w:hAnsi="Cambria"/>
        </w:rPr>
        <w:t xml:space="preserve"> písemně na předepsaný tiskopis u vchodu budovy, který předá učitelce a dále zapíše nepřítomnost s odůvodněním do sešitu pro omlouvání dětí, který je k dispozici u hlavního vchodu budovy školy.</w:t>
      </w:r>
    </w:p>
    <w:p w14:paraId="3A63F5A8" w14:textId="77777777" w:rsidR="005E1226" w:rsidRDefault="005E1226" w:rsidP="005E1226">
      <w:pPr>
        <w:jc w:val="both"/>
        <w:rPr>
          <w:rFonts w:ascii="Cambria" w:hAnsi="Cambria"/>
        </w:rPr>
      </w:pPr>
      <w:bookmarkStart w:id="25" w:name="_Toc492546228"/>
      <w:bookmarkStart w:id="26" w:name="_Toc492546003"/>
    </w:p>
    <w:p w14:paraId="27D41369" w14:textId="77777777" w:rsidR="005E1226" w:rsidRDefault="005E1226" w:rsidP="005E1226">
      <w:pPr>
        <w:jc w:val="both"/>
        <w:rPr>
          <w:rFonts w:ascii="Cambria" w:hAnsi="Cambria"/>
        </w:rPr>
      </w:pPr>
      <w:r>
        <w:rPr>
          <w:rFonts w:ascii="Cambria" w:hAnsi="Cambria"/>
        </w:rPr>
        <w:t>Ředitelka je oprávněna požadovat doložení důvodů nepřítomnosti dítěte.</w:t>
      </w:r>
      <w:bookmarkEnd w:id="25"/>
      <w:bookmarkEnd w:id="26"/>
    </w:p>
    <w:p w14:paraId="0DF973C5" w14:textId="77777777" w:rsidR="005E1226" w:rsidRDefault="005E1226" w:rsidP="005E1226">
      <w:pPr>
        <w:jc w:val="both"/>
        <w:rPr>
          <w:rFonts w:ascii="Cambria" w:hAnsi="Cambria"/>
        </w:rPr>
      </w:pPr>
      <w:bookmarkStart w:id="27" w:name="_Toc492546229"/>
      <w:bookmarkStart w:id="28" w:name="_Toc492546004"/>
    </w:p>
    <w:p w14:paraId="35DB1120" w14:textId="71A24F85" w:rsidR="005E1226" w:rsidRDefault="005E1226" w:rsidP="005E1226">
      <w:pPr>
        <w:jc w:val="both"/>
        <w:rPr>
          <w:rFonts w:ascii="Cambria" w:hAnsi="Cambria"/>
        </w:rPr>
      </w:pPr>
      <w:r>
        <w:rPr>
          <w:rFonts w:ascii="Cambria" w:hAnsi="Cambria"/>
        </w:rPr>
        <w:t>Zákonný zástupce dítěte je povinen omluvit nepřítomnost dítěte ve vzdělávání nejpozději do 3 dnů jeho nepřítomnosti, písemně, telefonicky, nebo osobně.</w:t>
      </w:r>
      <w:bookmarkEnd w:id="27"/>
      <w:bookmarkEnd w:id="28"/>
    </w:p>
    <w:p w14:paraId="302CDA2F" w14:textId="77777777" w:rsidR="005E1226" w:rsidRDefault="005E1226" w:rsidP="005E1226">
      <w:pPr>
        <w:jc w:val="both"/>
        <w:rPr>
          <w:rFonts w:ascii="Cambria" w:hAnsi="Cambria"/>
        </w:rPr>
      </w:pPr>
      <w:bookmarkStart w:id="29" w:name="_Toc492546230"/>
      <w:bookmarkStart w:id="30" w:name="_Toc492546005"/>
      <w:r>
        <w:rPr>
          <w:rFonts w:ascii="Cambria" w:hAnsi="Cambria"/>
        </w:rPr>
        <w:t>Při opakovaném porušování školního řádu (pozdní příchod bez řádné omluvy) je ředitelka povinna hlásit tuto skutečnost OSPOD (orgán sociálně – právní ochrany dětí).</w:t>
      </w:r>
      <w:bookmarkEnd w:id="29"/>
      <w:bookmarkEnd w:id="30"/>
    </w:p>
    <w:p w14:paraId="43BB0395" w14:textId="77777777" w:rsidR="005E1226" w:rsidRDefault="005E1226" w:rsidP="005E1226">
      <w:pPr>
        <w:jc w:val="both"/>
        <w:rPr>
          <w:rFonts w:ascii="Cambria" w:hAnsi="Cambria"/>
        </w:rPr>
      </w:pPr>
      <w:bookmarkStart w:id="31" w:name="_Toc492546231"/>
      <w:bookmarkStart w:id="32" w:name="_Toc492546006"/>
    </w:p>
    <w:p w14:paraId="7885420B" w14:textId="77777777" w:rsidR="005E1226" w:rsidRDefault="005E1226" w:rsidP="005E1226">
      <w:pPr>
        <w:jc w:val="both"/>
        <w:rPr>
          <w:rFonts w:ascii="Cambria" w:hAnsi="Cambria"/>
        </w:rPr>
      </w:pPr>
      <w:r>
        <w:rPr>
          <w:rFonts w:ascii="Cambria" w:hAnsi="Cambria"/>
        </w:rPr>
        <w:t>Učitelka ve třídě eviduje školní docházku své třídy. V případě neomluvené absence nebo zvýšené omluvené absence informuje ředitelku školy, která poskytnuté informace vyhodnocuje. Při zvýšené omluvené nepřítomnosti ověřuje její věrohodnost.</w:t>
      </w:r>
      <w:bookmarkEnd w:id="31"/>
      <w:bookmarkEnd w:id="32"/>
    </w:p>
    <w:p w14:paraId="2B4394D0" w14:textId="77777777" w:rsidR="005E1226" w:rsidRDefault="005E1226" w:rsidP="005E1226">
      <w:pPr>
        <w:jc w:val="both"/>
        <w:rPr>
          <w:rFonts w:ascii="Cambria" w:hAnsi="Cambria"/>
        </w:rPr>
      </w:pPr>
      <w:bookmarkStart w:id="33" w:name="_Toc492546232"/>
      <w:bookmarkStart w:id="34" w:name="_Toc492546007"/>
    </w:p>
    <w:p w14:paraId="5AB0A9EE" w14:textId="77777777" w:rsidR="005E1226" w:rsidRDefault="005E1226" w:rsidP="005E1226">
      <w:pPr>
        <w:jc w:val="both"/>
        <w:rPr>
          <w:rFonts w:ascii="Cambria" w:hAnsi="Cambria"/>
        </w:rPr>
      </w:pPr>
      <w:r>
        <w:rPr>
          <w:rFonts w:ascii="Cambria" w:hAnsi="Cambria"/>
        </w:rPr>
        <w:t>Neomluvenou absenci dítěte řeší ředitelka školy pohovorem, na který je zákonný zástupce pozván doporučujícím dopisem. Při pokračující absenci ředitelka školy zašle oznámení o pokračující nepřítomnosti dítěte orgánu sociálně-právní ochrany dětí.</w:t>
      </w:r>
      <w:bookmarkEnd w:id="33"/>
      <w:bookmarkEnd w:id="34"/>
    </w:p>
    <w:p w14:paraId="4673FC68" w14:textId="77777777" w:rsidR="005E1226" w:rsidRDefault="005E1226" w:rsidP="005E1226">
      <w:pPr>
        <w:pStyle w:val="Nadpis2"/>
        <w:numPr>
          <w:ilvl w:val="1"/>
          <w:numId w:val="2"/>
        </w:numPr>
        <w:rPr>
          <w:rFonts w:ascii="Cambria" w:hAnsi="Cambria"/>
          <w:sz w:val="22"/>
          <w:szCs w:val="22"/>
        </w:rPr>
      </w:pPr>
      <w:bookmarkStart w:id="35" w:name="_Toc82162254"/>
      <w:r>
        <w:rPr>
          <w:rFonts w:ascii="Cambria" w:hAnsi="Cambria"/>
          <w:sz w:val="22"/>
          <w:szCs w:val="22"/>
        </w:rPr>
        <w:t>Individuální vzdělávání dítěte</w:t>
      </w:r>
      <w:bookmarkStart w:id="36" w:name="_Toc492546234"/>
      <w:bookmarkEnd w:id="35"/>
    </w:p>
    <w:p w14:paraId="6AA6FFAA" w14:textId="77777777" w:rsidR="005E1226" w:rsidRDefault="005E1226" w:rsidP="005E1226">
      <w:pPr>
        <w:jc w:val="both"/>
        <w:rPr>
          <w:rFonts w:ascii="Cambria" w:hAnsi="Cambria"/>
        </w:rPr>
      </w:pPr>
      <w:r>
        <w:rPr>
          <w:rFonts w:ascii="Cambria" w:hAnsi="Cambria"/>
        </w:rPr>
        <w:t>Zákonný zástupce dítěte, pro které je předškolní vzdělávání povinné, může pro dítě v odůvodněných případech zvolit, že bude individuálně vzděláváno. Má-li být dítě individuálně vzděláváno převážnou část školního roku, je zákonný zástupce dítěte povinen toto oznámení učinit nejpozději 3 měsíce před počátkem školního roku.</w:t>
      </w:r>
      <w:bookmarkStart w:id="37" w:name="_Toc492546235"/>
      <w:bookmarkEnd w:id="36"/>
    </w:p>
    <w:p w14:paraId="23AB0D74" w14:textId="77777777" w:rsidR="005E1226" w:rsidRDefault="005E1226" w:rsidP="005E1226">
      <w:pPr>
        <w:jc w:val="both"/>
        <w:rPr>
          <w:rFonts w:ascii="Cambria" w:hAnsi="Cambria"/>
        </w:rPr>
      </w:pPr>
    </w:p>
    <w:p w14:paraId="742FD5CE" w14:textId="77777777" w:rsidR="005E1226" w:rsidRDefault="005E1226" w:rsidP="005E1226">
      <w:pPr>
        <w:jc w:val="both"/>
        <w:rPr>
          <w:rFonts w:ascii="Cambria" w:hAnsi="Cambria"/>
        </w:rPr>
      </w:pPr>
      <w:r>
        <w:rPr>
          <w:rFonts w:ascii="Cambria" w:hAnsi="Cambria"/>
        </w:rPr>
        <w:t>V průběhu školního roku lze plnit povinnost individuálního předškolního vzdělávání nejdříve ode dne, kdy bylo oznámení o individuálním vzdělávání dítěte doručeno řediteli mateřské školy, kam bylo dítě přijato k předškolnímu vzdělávání.</w:t>
      </w:r>
      <w:bookmarkEnd w:id="37"/>
    </w:p>
    <w:p w14:paraId="6A2A48A7" w14:textId="77777777" w:rsidR="005E1226" w:rsidRDefault="005E1226" w:rsidP="005E1226">
      <w:pPr>
        <w:jc w:val="both"/>
        <w:rPr>
          <w:rFonts w:ascii="Cambria" w:hAnsi="Cambria"/>
        </w:rPr>
      </w:pPr>
      <w:bookmarkStart w:id="38" w:name="_Toc492546236"/>
    </w:p>
    <w:p w14:paraId="73322294" w14:textId="77777777" w:rsidR="005E1226" w:rsidRDefault="005E1226" w:rsidP="005E1226">
      <w:pPr>
        <w:jc w:val="both"/>
        <w:rPr>
          <w:rFonts w:ascii="Cambria" w:hAnsi="Cambria"/>
        </w:rPr>
      </w:pPr>
      <w:r>
        <w:rPr>
          <w:rFonts w:ascii="Cambria" w:hAnsi="Cambria"/>
        </w:rPr>
        <w:t>Oznámení zákonného zástupce o individuálním vzdělávání dítěte musí obsahovat:</w:t>
      </w:r>
      <w:bookmarkEnd w:id="38"/>
    </w:p>
    <w:p w14:paraId="656587E4" w14:textId="77777777" w:rsidR="005E1226" w:rsidRDefault="005E1226" w:rsidP="005E1226">
      <w:pPr>
        <w:jc w:val="both"/>
        <w:rPr>
          <w:rFonts w:ascii="Cambria" w:hAnsi="Cambria"/>
        </w:rPr>
      </w:pPr>
      <w:bookmarkStart w:id="39" w:name="_Toc492546237"/>
      <w:r>
        <w:rPr>
          <w:rFonts w:ascii="Cambria" w:hAnsi="Cambria"/>
        </w:rPr>
        <w:t>a) jméno, popřípadě jména, a příjmení, rodné číslo a místo trvalého pobytu dítěte, v případě cizince místo pobytu dítěte,</w:t>
      </w:r>
      <w:bookmarkEnd w:id="39"/>
    </w:p>
    <w:p w14:paraId="031B270C" w14:textId="77777777" w:rsidR="005E1226" w:rsidRDefault="005E1226" w:rsidP="005E1226">
      <w:pPr>
        <w:jc w:val="both"/>
        <w:rPr>
          <w:rFonts w:ascii="Cambria" w:hAnsi="Cambria"/>
        </w:rPr>
      </w:pPr>
      <w:bookmarkStart w:id="40" w:name="_Toc492546238"/>
      <w:r>
        <w:rPr>
          <w:rFonts w:ascii="Cambria" w:hAnsi="Cambria"/>
        </w:rPr>
        <w:t>b) uvedení období, ve kterém má být dítě individuálně vzděláváno,</w:t>
      </w:r>
      <w:bookmarkEnd w:id="40"/>
    </w:p>
    <w:p w14:paraId="43B5BC72" w14:textId="77777777" w:rsidR="005E1226" w:rsidRDefault="005E1226" w:rsidP="005E1226">
      <w:pPr>
        <w:jc w:val="both"/>
        <w:rPr>
          <w:rFonts w:ascii="Cambria" w:hAnsi="Cambria"/>
        </w:rPr>
      </w:pPr>
      <w:bookmarkStart w:id="41" w:name="_Toc492546239"/>
      <w:r>
        <w:rPr>
          <w:rFonts w:ascii="Cambria" w:hAnsi="Cambria"/>
        </w:rPr>
        <w:t>c) důvody pro individuální vzdělávání dítěte.</w:t>
      </w:r>
      <w:bookmarkEnd w:id="41"/>
    </w:p>
    <w:p w14:paraId="2E0B2707" w14:textId="77777777" w:rsidR="005E1226" w:rsidRDefault="005E1226" w:rsidP="005E1226">
      <w:pPr>
        <w:jc w:val="both"/>
        <w:rPr>
          <w:rFonts w:ascii="Cambria" w:hAnsi="Cambria"/>
        </w:rPr>
      </w:pPr>
      <w:bookmarkStart w:id="42" w:name="_Toc492546240"/>
    </w:p>
    <w:p w14:paraId="7CE4F834" w14:textId="77777777" w:rsidR="005E1226" w:rsidRDefault="005E1226" w:rsidP="005E1226">
      <w:pPr>
        <w:jc w:val="both"/>
        <w:rPr>
          <w:rFonts w:ascii="Cambria" w:hAnsi="Cambria"/>
        </w:rPr>
      </w:pPr>
      <w:r>
        <w:rPr>
          <w:rFonts w:ascii="Cambria" w:hAnsi="Cambria"/>
        </w:rPr>
        <w:t>Mateřská škola ověří úroveň osvojování očekávaných výstupů v jednotlivých oblastech a případně doporučí zákonnému zástupci další postup při vzdělávání.</w:t>
      </w:r>
      <w:bookmarkEnd w:id="42"/>
    </w:p>
    <w:p w14:paraId="7712D9B9" w14:textId="77777777" w:rsidR="005E1226" w:rsidRDefault="005E1226" w:rsidP="005E1226">
      <w:pPr>
        <w:jc w:val="both"/>
        <w:rPr>
          <w:rFonts w:ascii="Cambria" w:hAnsi="Cambria"/>
        </w:rPr>
      </w:pPr>
      <w:bookmarkStart w:id="43" w:name="_Toc492546241"/>
    </w:p>
    <w:p w14:paraId="293791B5" w14:textId="77777777" w:rsidR="005E1226" w:rsidRDefault="005E1226" w:rsidP="005E1226">
      <w:pPr>
        <w:jc w:val="both"/>
        <w:rPr>
          <w:rFonts w:ascii="Cambria" w:hAnsi="Cambria"/>
        </w:rPr>
      </w:pPr>
      <w:r>
        <w:rPr>
          <w:rFonts w:ascii="Cambria" w:hAnsi="Cambria"/>
        </w:rPr>
        <w:t>Ředitelka školy stanoví termíny ověření vždy na druhou polovinu listopadu a náhradní termíny na první polovinu prosince, přesný termín bude zákonným zástupcům sdělen individuálně, nebo s nimi dohodnut.</w:t>
      </w:r>
      <w:bookmarkEnd w:id="43"/>
    </w:p>
    <w:p w14:paraId="53DD9E33" w14:textId="77777777" w:rsidR="005E1226" w:rsidRDefault="005E1226" w:rsidP="005E1226">
      <w:pPr>
        <w:jc w:val="both"/>
        <w:rPr>
          <w:rFonts w:ascii="Cambria" w:hAnsi="Cambria"/>
        </w:rPr>
      </w:pPr>
      <w:bookmarkStart w:id="44" w:name="_Toc492546242"/>
    </w:p>
    <w:p w14:paraId="780AF55F" w14:textId="77777777" w:rsidR="005E1226" w:rsidRDefault="005E1226" w:rsidP="005E1226">
      <w:pPr>
        <w:jc w:val="both"/>
        <w:rPr>
          <w:rFonts w:ascii="Cambria" w:hAnsi="Cambria"/>
        </w:rPr>
      </w:pPr>
      <w:r>
        <w:rPr>
          <w:rFonts w:ascii="Cambria" w:hAnsi="Cambria"/>
        </w:rPr>
        <w:t>Zákonný zástupce dítěte, které je individuálně vzděláváno, je povinen zajistit účast dítěte u ověření.</w:t>
      </w:r>
      <w:bookmarkEnd w:id="44"/>
      <w:r>
        <w:rPr>
          <w:rFonts w:ascii="Cambria" w:hAnsi="Cambria"/>
        </w:rPr>
        <w:t xml:space="preserve"> </w:t>
      </w:r>
    </w:p>
    <w:p w14:paraId="57743E76" w14:textId="77777777" w:rsidR="005E1226" w:rsidRDefault="005E1226" w:rsidP="005E1226">
      <w:pPr>
        <w:jc w:val="both"/>
        <w:rPr>
          <w:rFonts w:ascii="Cambria" w:hAnsi="Cambria"/>
        </w:rPr>
      </w:pPr>
      <w:bookmarkStart w:id="45" w:name="_Toc492546243"/>
    </w:p>
    <w:p w14:paraId="218D25F0" w14:textId="77777777" w:rsidR="005E1226" w:rsidRDefault="005E1226" w:rsidP="005E1226">
      <w:pPr>
        <w:jc w:val="both"/>
        <w:rPr>
          <w:rFonts w:ascii="Cambria" w:hAnsi="Cambria"/>
        </w:rPr>
      </w:pPr>
      <w:r>
        <w:rPr>
          <w:rFonts w:ascii="Cambria" w:hAnsi="Cambria"/>
        </w:rPr>
        <w:t>Ředitelka mateřské školy, kam bylo dítě přijato k předškolnímu vzdělávání, ukončí individuální vzdělávání dítěte, pokud zákonný zástupce dítěte nezajistil účast dítěte u ověření, a to ani v náhradním termínu.</w:t>
      </w:r>
      <w:bookmarkEnd w:id="45"/>
    </w:p>
    <w:p w14:paraId="3EF51F56" w14:textId="77777777" w:rsidR="005E1226" w:rsidRDefault="005E1226" w:rsidP="005E1226">
      <w:pPr>
        <w:jc w:val="both"/>
        <w:rPr>
          <w:rFonts w:ascii="Cambria" w:hAnsi="Cambria"/>
        </w:rPr>
      </w:pPr>
      <w:bookmarkStart w:id="46" w:name="_Toc492546244"/>
    </w:p>
    <w:p w14:paraId="5CBFF417" w14:textId="77777777" w:rsidR="005E1226" w:rsidRDefault="005E1226" w:rsidP="005E1226">
      <w:pPr>
        <w:jc w:val="both"/>
        <w:rPr>
          <w:rFonts w:ascii="Cambria" w:hAnsi="Cambria"/>
        </w:rPr>
      </w:pPr>
      <w:r>
        <w:rPr>
          <w:rFonts w:ascii="Cambria" w:hAnsi="Cambria"/>
        </w:rPr>
        <w:t>Odvolání proti rozhodnutí ředitele mateřské školy o ukončení individuálního vzdělávání dítěte nemá odkladný účinek. Po ukončení individuálního vzdělávání dítěte nelze dítě opětovně individuálně vzdělávat.</w:t>
      </w:r>
      <w:bookmarkEnd w:id="46"/>
    </w:p>
    <w:p w14:paraId="4B040BFE" w14:textId="77777777" w:rsidR="005E1226" w:rsidRDefault="005E1226" w:rsidP="005E1226">
      <w:pPr>
        <w:pStyle w:val="Nadpis2"/>
        <w:numPr>
          <w:ilvl w:val="1"/>
          <w:numId w:val="2"/>
        </w:numPr>
        <w:rPr>
          <w:rFonts w:ascii="Cambria" w:hAnsi="Cambria"/>
          <w:sz w:val="22"/>
          <w:szCs w:val="22"/>
        </w:rPr>
      </w:pPr>
      <w:bookmarkStart w:id="47" w:name="_Toc82162255"/>
      <w:r>
        <w:rPr>
          <w:rFonts w:ascii="Cambria" w:hAnsi="Cambria"/>
          <w:sz w:val="22"/>
          <w:szCs w:val="22"/>
        </w:rPr>
        <w:t>Povinnosti dětí přijatých k předškolnímu vzdělávání</w:t>
      </w:r>
      <w:bookmarkEnd w:id="47"/>
      <w:r>
        <w:rPr>
          <w:rFonts w:ascii="Cambria" w:hAnsi="Cambria"/>
          <w:sz w:val="22"/>
          <w:szCs w:val="22"/>
        </w:rPr>
        <w:t xml:space="preserve"> </w:t>
      </w:r>
    </w:p>
    <w:p w14:paraId="754CEFDA" w14:textId="77777777" w:rsidR="005E1226" w:rsidRDefault="005E1226" w:rsidP="005E1226">
      <w:pPr>
        <w:jc w:val="both"/>
        <w:rPr>
          <w:rFonts w:ascii="Cambria" w:hAnsi="Cambria"/>
        </w:rPr>
      </w:pPr>
      <w:bookmarkStart w:id="48" w:name="_Toc402373254"/>
      <w:r>
        <w:rPr>
          <w:rFonts w:ascii="Cambria" w:hAnsi="Cambria"/>
        </w:rPr>
        <w:t>Povinnosti dítěte:</w:t>
      </w:r>
    </w:p>
    <w:p w14:paraId="239A8392" w14:textId="77777777" w:rsidR="005E1226" w:rsidRDefault="005E1226" w:rsidP="005E1226">
      <w:pPr>
        <w:numPr>
          <w:ilvl w:val="0"/>
          <w:numId w:val="4"/>
        </w:numPr>
        <w:jc w:val="both"/>
        <w:rPr>
          <w:rFonts w:ascii="Cambria" w:hAnsi="Cambria"/>
        </w:rPr>
      </w:pPr>
      <w:r>
        <w:rPr>
          <w:rFonts w:ascii="Cambria" w:hAnsi="Cambria"/>
        </w:rPr>
        <w:t>dodržovat stanovená pravidla soužití v MŠ,</w:t>
      </w:r>
    </w:p>
    <w:p w14:paraId="79B637CD" w14:textId="77777777" w:rsidR="005E1226" w:rsidRDefault="005E1226" w:rsidP="005E1226">
      <w:pPr>
        <w:numPr>
          <w:ilvl w:val="0"/>
          <w:numId w:val="4"/>
        </w:numPr>
        <w:jc w:val="both"/>
        <w:rPr>
          <w:rFonts w:ascii="Cambria" w:hAnsi="Cambria"/>
        </w:rPr>
      </w:pPr>
      <w:r>
        <w:rPr>
          <w:rFonts w:ascii="Cambria" w:hAnsi="Cambria"/>
        </w:rPr>
        <w:t>dbát pokynů učitelek a ostatních zaměstnanců školy,</w:t>
      </w:r>
    </w:p>
    <w:p w14:paraId="5E87A36A" w14:textId="77777777" w:rsidR="005E1226" w:rsidRDefault="005E1226" w:rsidP="005E1226">
      <w:pPr>
        <w:numPr>
          <w:ilvl w:val="0"/>
          <w:numId w:val="4"/>
        </w:numPr>
        <w:jc w:val="both"/>
        <w:rPr>
          <w:rFonts w:ascii="Cambria" w:hAnsi="Cambria"/>
        </w:rPr>
      </w:pPr>
      <w:r>
        <w:rPr>
          <w:rFonts w:ascii="Cambria" w:hAnsi="Cambria"/>
        </w:rPr>
        <w:t>šetrně zacházet s hračkami a učebními pomůckami,</w:t>
      </w:r>
    </w:p>
    <w:p w14:paraId="149501BC" w14:textId="77777777" w:rsidR="005E1226" w:rsidRDefault="005E1226" w:rsidP="005E1226">
      <w:pPr>
        <w:numPr>
          <w:ilvl w:val="0"/>
          <w:numId w:val="4"/>
        </w:numPr>
        <w:jc w:val="both"/>
        <w:rPr>
          <w:rFonts w:ascii="Cambria" w:hAnsi="Cambria"/>
        </w:rPr>
      </w:pPr>
      <w:r>
        <w:rPr>
          <w:rFonts w:ascii="Cambria" w:hAnsi="Cambria"/>
        </w:rPr>
        <w:t>vzájemně si pomáhat a neubližovat si,</w:t>
      </w:r>
    </w:p>
    <w:p w14:paraId="3370562D" w14:textId="77777777" w:rsidR="005E1226" w:rsidRDefault="005E1226" w:rsidP="005E1226">
      <w:pPr>
        <w:numPr>
          <w:ilvl w:val="0"/>
          <w:numId w:val="4"/>
        </w:numPr>
        <w:jc w:val="both"/>
        <w:rPr>
          <w:rFonts w:ascii="Cambria" w:hAnsi="Cambria"/>
        </w:rPr>
      </w:pPr>
      <w:r>
        <w:rPr>
          <w:rFonts w:ascii="Cambria" w:hAnsi="Cambria"/>
        </w:rPr>
        <w:t>dodržovat osobní hygienu,</w:t>
      </w:r>
    </w:p>
    <w:p w14:paraId="77A6BDC2" w14:textId="77777777" w:rsidR="005E1226" w:rsidRDefault="005E1226" w:rsidP="005E1226">
      <w:pPr>
        <w:numPr>
          <w:ilvl w:val="0"/>
          <w:numId w:val="4"/>
        </w:numPr>
        <w:jc w:val="both"/>
        <w:rPr>
          <w:rFonts w:ascii="Cambria" w:hAnsi="Cambria"/>
        </w:rPr>
      </w:pPr>
      <w:r>
        <w:rPr>
          <w:rFonts w:ascii="Cambria" w:hAnsi="Cambria"/>
        </w:rPr>
        <w:t>oznámit učitelce nebo ostatním zaměstnancům školy jakékoliv přání či potřebu,</w:t>
      </w:r>
    </w:p>
    <w:p w14:paraId="52CAAB45" w14:textId="77777777" w:rsidR="005E1226" w:rsidRDefault="005E1226" w:rsidP="005E1226">
      <w:pPr>
        <w:numPr>
          <w:ilvl w:val="0"/>
          <w:numId w:val="4"/>
        </w:numPr>
        <w:jc w:val="both"/>
        <w:rPr>
          <w:rFonts w:ascii="Cambria" w:hAnsi="Cambria"/>
        </w:rPr>
      </w:pPr>
      <w:r>
        <w:rPr>
          <w:rFonts w:ascii="Cambria" w:hAnsi="Cambria"/>
        </w:rPr>
        <w:t>oznámit učitelce nebo ostatním zaměstnancům školy jakékoliv násilí – tělesné i duševní, a jednání odlišné od dohodnutých pravidel,</w:t>
      </w:r>
    </w:p>
    <w:p w14:paraId="44195035" w14:textId="77777777" w:rsidR="005E1226" w:rsidRDefault="005E1226" w:rsidP="005E1226">
      <w:pPr>
        <w:numPr>
          <w:ilvl w:val="0"/>
          <w:numId w:val="4"/>
        </w:numPr>
        <w:jc w:val="both"/>
        <w:rPr>
          <w:rFonts w:ascii="Cambria" w:hAnsi="Cambria"/>
        </w:rPr>
      </w:pPr>
      <w:r>
        <w:rPr>
          <w:rFonts w:ascii="Cambria" w:hAnsi="Cambria"/>
        </w:rPr>
        <w:t>plnit pokyny zaměstnanců školy k ochraně zdraví a bezpečnosti, s nimiž byli seznámeni.</w:t>
      </w:r>
    </w:p>
    <w:p w14:paraId="1A26C870" w14:textId="77777777" w:rsidR="005E1226" w:rsidRDefault="005E1226" w:rsidP="005E1226">
      <w:pPr>
        <w:pStyle w:val="Nadpis2"/>
        <w:numPr>
          <w:ilvl w:val="1"/>
          <w:numId w:val="2"/>
        </w:numPr>
        <w:rPr>
          <w:rFonts w:ascii="Cambria" w:hAnsi="Cambria"/>
          <w:sz w:val="22"/>
          <w:szCs w:val="22"/>
        </w:rPr>
      </w:pPr>
      <w:bookmarkStart w:id="49" w:name="_Toc82162256"/>
      <w:r>
        <w:rPr>
          <w:rFonts w:ascii="Cambria" w:hAnsi="Cambria"/>
          <w:sz w:val="22"/>
          <w:szCs w:val="22"/>
        </w:rPr>
        <w:t>Základní práva zákonných zástupců při předškolním vzdělávání dětí</w:t>
      </w:r>
      <w:bookmarkEnd w:id="48"/>
      <w:bookmarkEnd w:id="49"/>
    </w:p>
    <w:p w14:paraId="5CE43997" w14:textId="77777777" w:rsidR="005E1226" w:rsidRDefault="005E1226" w:rsidP="005E1226">
      <w:pPr>
        <w:jc w:val="both"/>
        <w:rPr>
          <w:rFonts w:ascii="Cambria" w:hAnsi="Cambria"/>
        </w:rPr>
      </w:pPr>
      <w:r>
        <w:rPr>
          <w:rFonts w:ascii="Cambria" w:hAnsi="Cambria"/>
        </w:rPr>
        <w:t>Rodiče dětí, popřípadě jiné osoby jako opatrovníci nebo osvojitelé dětí (dále jen "zákonní zástupci") mají právo:</w:t>
      </w:r>
    </w:p>
    <w:p w14:paraId="3A824BF1" w14:textId="77777777" w:rsidR="005E1226" w:rsidRDefault="005E1226" w:rsidP="005E1226">
      <w:pPr>
        <w:numPr>
          <w:ilvl w:val="0"/>
          <w:numId w:val="4"/>
        </w:numPr>
        <w:jc w:val="both"/>
        <w:rPr>
          <w:rFonts w:ascii="Cambria" w:hAnsi="Cambria"/>
        </w:rPr>
      </w:pPr>
      <w:r>
        <w:rPr>
          <w:rFonts w:ascii="Cambria" w:hAnsi="Cambria"/>
        </w:rPr>
        <w:lastRenderedPageBreak/>
        <w:t>na informace o průběhu a výsledcích vzdělávání dětí,</w:t>
      </w:r>
    </w:p>
    <w:p w14:paraId="33A84095" w14:textId="77777777" w:rsidR="005E1226" w:rsidRDefault="005E1226" w:rsidP="005E1226">
      <w:pPr>
        <w:numPr>
          <w:ilvl w:val="0"/>
          <w:numId w:val="4"/>
        </w:numPr>
        <w:jc w:val="both"/>
        <w:rPr>
          <w:rFonts w:ascii="Cambria" w:hAnsi="Cambria"/>
        </w:rPr>
      </w:pPr>
      <w:r>
        <w:rPr>
          <w:rFonts w:ascii="Cambria" w:hAnsi="Cambria"/>
        </w:rPr>
        <w:t>vyjadřovat se ke všem rozhodnutím mateřské školy týkajících se podstatných záležitostí vzdělávání dětí,</w:t>
      </w:r>
    </w:p>
    <w:p w14:paraId="58C25A69" w14:textId="77777777" w:rsidR="005E1226" w:rsidRDefault="005E1226" w:rsidP="005E1226">
      <w:pPr>
        <w:numPr>
          <w:ilvl w:val="0"/>
          <w:numId w:val="4"/>
        </w:numPr>
        <w:jc w:val="both"/>
        <w:rPr>
          <w:rFonts w:ascii="Cambria" w:hAnsi="Cambria"/>
        </w:rPr>
      </w:pPr>
      <w:r>
        <w:rPr>
          <w:rFonts w:ascii="Cambria" w:hAnsi="Cambria"/>
        </w:rPr>
        <w:t>na poradenskou pomoc mateřské školy nebo školského poradenského zařízení v záležitostech týkajících se vzdělávání dětí.</w:t>
      </w:r>
    </w:p>
    <w:p w14:paraId="33135685" w14:textId="77777777" w:rsidR="005E1226" w:rsidRDefault="005E1226" w:rsidP="005E1226">
      <w:pPr>
        <w:pStyle w:val="Nadpis2"/>
        <w:numPr>
          <w:ilvl w:val="1"/>
          <w:numId w:val="2"/>
        </w:numPr>
        <w:rPr>
          <w:rFonts w:ascii="Cambria" w:hAnsi="Cambria"/>
          <w:sz w:val="22"/>
          <w:szCs w:val="22"/>
        </w:rPr>
      </w:pPr>
      <w:bookmarkStart w:id="50" w:name="_Toc402373255"/>
      <w:bookmarkStart w:id="51" w:name="_Toc82162257"/>
      <w:r>
        <w:rPr>
          <w:rFonts w:ascii="Cambria" w:hAnsi="Cambria"/>
          <w:sz w:val="22"/>
          <w:szCs w:val="22"/>
        </w:rPr>
        <w:t>Povinnosti zákonných zástupců při předškolním vzdělávání dětí</w:t>
      </w:r>
      <w:bookmarkEnd w:id="50"/>
      <w:bookmarkEnd w:id="51"/>
    </w:p>
    <w:p w14:paraId="07EB0722" w14:textId="77777777" w:rsidR="005E1226" w:rsidRDefault="005E1226" w:rsidP="005E1226">
      <w:pPr>
        <w:jc w:val="both"/>
        <w:rPr>
          <w:rFonts w:ascii="Cambria" w:hAnsi="Cambria"/>
        </w:rPr>
      </w:pPr>
      <w:r>
        <w:rPr>
          <w:rFonts w:ascii="Cambria" w:hAnsi="Cambria"/>
        </w:rPr>
        <w:t>Zákonní zástupci dětí jsou povinni:</w:t>
      </w:r>
    </w:p>
    <w:p w14:paraId="5E7D5C85" w14:textId="77777777" w:rsidR="005E1226" w:rsidRDefault="005E1226" w:rsidP="005E1226">
      <w:pPr>
        <w:numPr>
          <w:ilvl w:val="0"/>
          <w:numId w:val="4"/>
        </w:numPr>
        <w:jc w:val="both"/>
        <w:rPr>
          <w:rFonts w:ascii="Cambria" w:hAnsi="Cambria"/>
        </w:rPr>
      </w:pPr>
      <w:r>
        <w:rPr>
          <w:rFonts w:ascii="Cambria" w:hAnsi="Cambria"/>
        </w:rPr>
        <w:t>zajistit, aby dítě řádně docházelo do mateřské školy,</w:t>
      </w:r>
    </w:p>
    <w:p w14:paraId="0A534ADD" w14:textId="77777777" w:rsidR="005E1226" w:rsidRDefault="005E1226" w:rsidP="005E1226">
      <w:pPr>
        <w:numPr>
          <w:ilvl w:val="0"/>
          <w:numId w:val="4"/>
        </w:numPr>
        <w:jc w:val="both"/>
        <w:rPr>
          <w:rFonts w:ascii="Cambria" w:hAnsi="Cambria"/>
        </w:rPr>
      </w:pPr>
      <w:r>
        <w:rPr>
          <w:rFonts w:ascii="Cambria" w:hAnsi="Cambria"/>
        </w:rPr>
        <w:t>pří příchodu do mateřské školy bylo vhodně a čistě upraveno,</w:t>
      </w:r>
    </w:p>
    <w:p w14:paraId="386BAD05" w14:textId="77777777" w:rsidR="005E1226" w:rsidRDefault="005E1226" w:rsidP="005E1226">
      <w:pPr>
        <w:numPr>
          <w:ilvl w:val="0"/>
          <w:numId w:val="4"/>
        </w:numPr>
        <w:jc w:val="both"/>
        <w:rPr>
          <w:rFonts w:ascii="Cambria" w:hAnsi="Cambria"/>
        </w:rPr>
      </w:pPr>
      <w:r>
        <w:rPr>
          <w:rFonts w:ascii="Cambria" w:hAnsi="Cambria"/>
        </w:rPr>
        <w:t>na vyzvání ředitelky mateřské školy se osobně zúčastnit projednání závažných otázek týkajících se vzdělávání dítěte,</w:t>
      </w:r>
    </w:p>
    <w:p w14:paraId="15D95D27" w14:textId="77777777" w:rsidR="005E1226" w:rsidRDefault="005E1226" w:rsidP="005E1226">
      <w:pPr>
        <w:numPr>
          <w:ilvl w:val="0"/>
          <w:numId w:val="4"/>
        </w:numPr>
        <w:jc w:val="both"/>
        <w:rPr>
          <w:rFonts w:ascii="Cambria" w:hAnsi="Cambria"/>
        </w:rPr>
      </w:pPr>
      <w:r>
        <w:rPr>
          <w:rFonts w:ascii="Cambria" w:hAnsi="Cambria"/>
        </w:rPr>
        <w:t>informovat mateřskou školu o změně zdravotní způsobilosti, zdravotních obtížích dítěte nebo jiných závažných skutečnostech, které by mohly mít vliv na průběh vzdělávání dítěte,</w:t>
      </w:r>
    </w:p>
    <w:p w14:paraId="4ED76DD2" w14:textId="77777777" w:rsidR="005E1226" w:rsidRDefault="005E1226" w:rsidP="005E1226">
      <w:pPr>
        <w:numPr>
          <w:ilvl w:val="0"/>
          <w:numId w:val="4"/>
        </w:numPr>
        <w:jc w:val="both"/>
        <w:rPr>
          <w:rFonts w:ascii="Cambria" w:hAnsi="Cambria"/>
        </w:rPr>
      </w:pPr>
      <w:r>
        <w:rPr>
          <w:rFonts w:ascii="Cambria" w:hAnsi="Cambria"/>
        </w:rPr>
        <w:t>dokládat důvody nepřítomnosti dítěte v souladu s podmínkami stanovenými školním řádem,</w:t>
      </w:r>
    </w:p>
    <w:p w14:paraId="399CE429" w14:textId="77777777" w:rsidR="005E1226" w:rsidRDefault="005E1226" w:rsidP="005E1226">
      <w:pPr>
        <w:numPr>
          <w:ilvl w:val="0"/>
          <w:numId w:val="4"/>
        </w:numPr>
        <w:jc w:val="both"/>
        <w:rPr>
          <w:rFonts w:ascii="Cambria" w:hAnsi="Cambria"/>
        </w:rPr>
      </w:pPr>
      <w:r>
        <w:rPr>
          <w:rFonts w:ascii="Cambria" w:hAnsi="Cambria"/>
        </w:rPr>
        <w:t>oznamovat škole podle § 28 odst. 2 školského zákona další údaje, které jsou podstatné pro průběh vzdělávání nebo bezpečnost dítěte a změny v těchto údajích (údaje pro vedení školní matriky),</w:t>
      </w:r>
    </w:p>
    <w:p w14:paraId="52E9CEB0" w14:textId="77777777" w:rsidR="005E1226" w:rsidRDefault="005E1226" w:rsidP="005E1226">
      <w:pPr>
        <w:numPr>
          <w:ilvl w:val="0"/>
          <w:numId w:val="4"/>
        </w:numPr>
        <w:jc w:val="both"/>
        <w:rPr>
          <w:rFonts w:ascii="Cambria" w:hAnsi="Cambria"/>
        </w:rPr>
      </w:pPr>
      <w:r>
        <w:rPr>
          <w:rFonts w:ascii="Cambria" w:hAnsi="Cambria"/>
        </w:rPr>
        <w:t>ve stanoveném termínu hradit úplatu za předškolní vzdělávání a stravné.</w:t>
      </w:r>
    </w:p>
    <w:p w14:paraId="6EAB0EF3" w14:textId="77777777" w:rsidR="005E1226" w:rsidRDefault="005E1226" w:rsidP="005E1226">
      <w:pPr>
        <w:ind w:left="360"/>
        <w:jc w:val="both"/>
        <w:rPr>
          <w:rFonts w:ascii="Cambria" w:hAnsi="Cambria"/>
        </w:rPr>
      </w:pPr>
    </w:p>
    <w:p w14:paraId="33697863"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52" w:name="_Toc402373256"/>
      <w:bookmarkStart w:id="53" w:name="_Toc82162258"/>
      <w:r>
        <w:rPr>
          <w:rFonts w:ascii="Cambria" w:eastAsia="Calibri" w:hAnsi="Cambria" w:cs="Times New Roman"/>
          <w:sz w:val="24"/>
          <w:szCs w:val="24"/>
        </w:rPr>
        <w:t>Článek 3.</w:t>
      </w:r>
      <w:bookmarkEnd w:id="52"/>
      <w:bookmarkEnd w:id="53"/>
    </w:p>
    <w:p w14:paraId="703C4E65"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4"/>
          <w:szCs w:val="24"/>
        </w:rPr>
      </w:pPr>
      <w:bookmarkStart w:id="54" w:name="_Toc402373257"/>
      <w:bookmarkStart w:id="55" w:name="_Toc82162259"/>
      <w:r>
        <w:rPr>
          <w:rFonts w:ascii="Cambria" w:eastAsia="Calibri" w:hAnsi="Cambria" w:cs="Times New Roman"/>
          <w:sz w:val="24"/>
          <w:szCs w:val="24"/>
        </w:rPr>
        <w:t>Upřesnění podmínek pro ukončení vzdělávání dítěte v mateřské škole</w:t>
      </w:r>
      <w:bookmarkEnd w:id="54"/>
      <w:bookmarkEnd w:id="55"/>
    </w:p>
    <w:p w14:paraId="54987020" w14:textId="77777777" w:rsidR="005E1226" w:rsidRDefault="005E1226" w:rsidP="005E1226">
      <w:pPr>
        <w:pStyle w:val="Nadpis3"/>
        <w:numPr>
          <w:ilvl w:val="0"/>
          <w:numId w:val="0"/>
        </w:numPr>
        <w:tabs>
          <w:tab w:val="left" w:pos="708"/>
        </w:tabs>
        <w:jc w:val="both"/>
        <w:rPr>
          <w:rFonts w:ascii="Cambria" w:eastAsia="Calibri" w:hAnsi="Cambria" w:cs="Times New Roman"/>
          <w:b w:val="0"/>
          <w:bCs w:val="0"/>
          <w:sz w:val="24"/>
          <w:szCs w:val="24"/>
        </w:rPr>
      </w:pPr>
      <w:bookmarkStart w:id="56" w:name="_Toc19790754"/>
      <w:bookmarkStart w:id="57" w:name="_Toc19790440"/>
      <w:bookmarkStart w:id="58" w:name="_Toc492546251"/>
      <w:bookmarkStart w:id="59" w:name="_Toc528315812"/>
      <w:bookmarkStart w:id="60" w:name="_Toc82162260"/>
      <w:r>
        <w:rPr>
          <w:rFonts w:ascii="Cambria" w:eastAsia="Calibri" w:hAnsi="Cambria" w:cs="Times New Roman"/>
          <w:b w:val="0"/>
          <w:bCs w:val="0"/>
          <w:sz w:val="24"/>
          <w:szCs w:val="24"/>
        </w:rPr>
        <w:t>Ředitelka mateřské školy může po předchozím písemném upozornění zástupce dítěte rozhodnout o ukončení předškolního vzdělávání (zákon č. 561/2004 Sb., § 35):</w:t>
      </w:r>
      <w:bookmarkEnd w:id="56"/>
      <w:bookmarkEnd w:id="57"/>
      <w:bookmarkEnd w:id="58"/>
      <w:bookmarkEnd w:id="59"/>
      <w:bookmarkEnd w:id="60"/>
    </w:p>
    <w:p w14:paraId="77126A24" w14:textId="77777777" w:rsidR="005E1226" w:rsidRDefault="005E1226" w:rsidP="005E1226">
      <w:pPr>
        <w:numPr>
          <w:ilvl w:val="0"/>
          <w:numId w:val="4"/>
        </w:numPr>
        <w:jc w:val="both"/>
        <w:rPr>
          <w:rFonts w:ascii="Cambria" w:hAnsi="Cambria"/>
        </w:rPr>
      </w:pPr>
      <w:r>
        <w:rPr>
          <w:rFonts w:ascii="Cambria" w:hAnsi="Cambria"/>
        </w:rPr>
        <w:t>jestliže se dítě bez omluvy nepřetržitě neúčastní předškolního vzdělávání po dobu delší než dva týdny a nebylo omluveno zákonným zástupcem podle stanovených pravidel uvedených v bodě 3.5 tohoto řádu,</w:t>
      </w:r>
    </w:p>
    <w:p w14:paraId="187EE436" w14:textId="77777777" w:rsidR="005E1226" w:rsidRDefault="005E1226" w:rsidP="005E1226">
      <w:pPr>
        <w:numPr>
          <w:ilvl w:val="0"/>
          <w:numId w:val="4"/>
        </w:numPr>
        <w:jc w:val="both"/>
        <w:rPr>
          <w:rFonts w:ascii="Cambria" w:hAnsi="Cambria"/>
        </w:rPr>
      </w:pPr>
      <w:r>
        <w:rPr>
          <w:rFonts w:ascii="Cambria" w:hAnsi="Cambria"/>
        </w:rPr>
        <w:t>jestliže zákonný zástupce dítěte závažným způsobem opakovaně narušuje provoz MŠ – za závažné porušení školního řádu se považuje zejména opakované nevyzvedávání dětí ve stanovené době provozu, nedodržování pravidel slušnosti a vzájemné ohleduplnosti při vzájemném styku se zaměstnanci mateřské školy,</w:t>
      </w:r>
    </w:p>
    <w:p w14:paraId="5705AC47" w14:textId="77777777" w:rsidR="005E1226" w:rsidRDefault="005E1226" w:rsidP="005E1226">
      <w:pPr>
        <w:ind w:left="708"/>
        <w:jc w:val="both"/>
        <w:rPr>
          <w:rFonts w:ascii="Cambria" w:hAnsi="Cambria"/>
        </w:rPr>
      </w:pPr>
      <w:r>
        <w:rPr>
          <w:rFonts w:ascii="Cambria" w:hAnsi="Cambria"/>
        </w:rPr>
        <w:t>s jinými dětmi docházejícími do mateřské školy a s ostatními zákonnými zástupci dětí, vědomé ničení zařízení školy apod.,</w:t>
      </w:r>
    </w:p>
    <w:p w14:paraId="0FAF16A2" w14:textId="77777777" w:rsidR="005E1226" w:rsidRDefault="005E1226" w:rsidP="005E1226">
      <w:pPr>
        <w:numPr>
          <w:ilvl w:val="0"/>
          <w:numId w:val="4"/>
        </w:numPr>
        <w:jc w:val="both"/>
        <w:rPr>
          <w:rFonts w:ascii="Cambria" w:hAnsi="Cambria"/>
        </w:rPr>
      </w:pPr>
      <w:r>
        <w:rPr>
          <w:rFonts w:ascii="Cambria" w:hAnsi="Cambria"/>
        </w:rPr>
        <w:t>jestliže ukončení doporučí v průběhu zkušební doby lékař nebo školské poradenské zařízení,</w:t>
      </w:r>
    </w:p>
    <w:p w14:paraId="4B03FB79" w14:textId="77777777" w:rsidR="005E1226" w:rsidRDefault="005E1226" w:rsidP="005E1226">
      <w:pPr>
        <w:numPr>
          <w:ilvl w:val="0"/>
          <w:numId w:val="4"/>
        </w:numPr>
        <w:jc w:val="both"/>
        <w:rPr>
          <w:rFonts w:ascii="Cambria" w:hAnsi="Cambria"/>
        </w:rPr>
      </w:pPr>
      <w:r>
        <w:rPr>
          <w:rFonts w:ascii="Cambria" w:hAnsi="Cambria"/>
        </w:rPr>
        <w:t>jestliže zákonný zástupce opakovaně neuhradí úplatu za vzdělávání v mateřské škole nebo úplatu za školní stravování ve stanoveném termínu a nedohodne si s ředitelkou jiný termín úhrady.</w:t>
      </w:r>
    </w:p>
    <w:p w14:paraId="72D33AC1" w14:textId="77777777" w:rsidR="005E1226" w:rsidRDefault="005E1226" w:rsidP="005E1226">
      <w:pPr>
        <w:jc w:val="both"/>
        <w:rPr>
          <w:rFonts w:ascii="Cambria" w:hAnsi="Cambria"/>
        </w:rPr>
      </w:pPr>
    </w:p>
    <w:p w14:paraId="2C81EA3C" w14:textId="77777777" w:rsidR="005E1226" w:rsidRDefault="005E1226" w:rsidP="005E1226">
      <w:pPr>
        <w:jc w:val="both"/>
        <w:rPr>
          <w:rFonts w:ascii="Cambria" w:hAnsi="Cambria"/>
        </w:rPr>
      </w:pPr>
      <w:r>
        <w:rPr>
          <w:rFonts w:ascii="Cambria" w:hAnsi="Cambria"/>
        </w:rPr>
        <w:t>Ředitelka školy při ukončení docházky dítěte přihlédne k sociální a výchovné situaci rodiny a k zájmu dítěte.</w:t>
      </w:r>
    </w:p>
    <w:p w14:paraId="0F03DDD6" w14:textId="007C4447" w:rsidR="005E1226" w:rsidRDefault="005E1226" w:rsidP="005E1226">
      <w:pPr>
        <w:pStyle w:val="Nadpis3"/>
        <w:numPr>
          <w:ilvl w:val="0"/>
          <w:numId w:val="0"/>
        </w:numPr>
        <w:tabs>
          <w:tab w:val="left" w:pos="708"/>
        </w:tabs>
        <w:jc w:val="both"/>
        <w:rPr>
          <w:rFonts w:ascii="Cambria" w:eastAsia="Calibri" w:hAnsi="Cambria" w:cs="Times New Roman"/>
          <w:b w:val="0"/>
          <w:bCs w:val="0"/>
          <w:sz w:val="24"/>
          <w:szCs w:val="24"/>
        </w:rPr>
      </w:pPr>
      <w:bookmarkStart w:id="61" w:name="_Toc19790755"/>
      <w:bookmarkStart w:id="62" w:name="_Toc19790441"/>
      <w:bookmarkStart w:id="63" w:name="_Toc492546252"/>
      <w:bookmarkStart w:id="64" w:name="_Toc528315813"/>
      <w:bookmarkStart w:id="65" w:name="_Toc82162261"/>
      <w:r>
        <w:rPr>
          <w:rFonts w:ascii="Cambria" w:eastAsia="Calibri" w:hAnsi="Cambria" w:cs="Times New Roman"/>
          <w:b w:val="0"/>
          <w:bCs w:val="0"/>
          <w:sz w:val="24"/>
          <w:szCs w:val="24"/>
        </w:rPr>
        <w:lastRenderedPageBreak/>
        <w:t xml:space="preserve">Chtějí-li rodiče odhlásit sami své dítě z docházky do MŠ, měli by tak učinit osobně </w:t>
      </w:r>
      <w:r w:rsidR="00BF7E25">
        <w:rPr>
          <w:rFonts w:ascii="Cambria" w:eastAsia="Calibri" w:hAnsi="Cambria" w:cs="Times New Roman"/>
          <w:b w:val="0"/>
          <w:bCs w:val="0"/>
          <w:sz w:val="24"/>
          <w:szCs w:val="24"/>
        </w:rPr>
        <w:t xml:space="preserve">ústně </w:t>
      </w:r>
      <w:r>
        <w:rPr>
          <w:rFonts w:ascii="Cambria" w:eastAsia="Calibri" w:hAnsi="Cambria" w:cs="Times New Roman"/>
          <w:b w:val="0"/>
          <w:bCs w:val="0"/>
          <w:sz w:val="24"/>
          <w:szCs w:val="24"/>
        </w:rPr>
        <w:t>ředitelce školy nebo písemně.</w:t>
      </w:r>
      <w:bookmarkEnd w:id="61"/>
      <w:bookmarkEnd w:id="62"/>
      <w:bookmarkEnd w:id="63"/>
      <w:bookmarkEnd w:id="64"/>
      <w:bookmarkEnd w:id="65"/>
    </w:p>
    <w:p w14:paraId="22620CA6" w14:textId="77777777" w:rsidR="005E1226" w:rsidRDefault="005E1226" w:rsidP="005E1226"/>
    <w:p w14:paraId="268BEEBC"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66" w:name="_Toc402373259"/>
      <w:bookmarkStart w:id="67" w:name="_Toc82162262"/>
      <w:r>
        <w:rPr>
          <w:rFonts w:ascii="Cambria" w:eastAsia="Calibri" w:hAnsi="Cambria" w:cs="Times New Roman"/>
          <w:sz w:val="24"/>
          <w:szCs w:val="24"/>
        </w:rPr>
        <w:t>Článek 4.</w:t>
      </w:r>
      <w:bookmarkEnd w:id="66"/>
      <w:bookmarkEnd w:id="67"/>
    </w:p>
    <w:p w14:paraId="61525F23"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4"/>
          <w:szCs w:val="24"/>
        </w:rPr>
      </w:pPr>
      <w:bookmarkStart w:id="68" w:name="_Toc402373260"/>
      <w:bookmarkStart w:id="69" w:name="_Toc82162263"/>
      <w:r>
        <w:rPr>
          <w:rFonts w:ascii="Cambria" w:eastAsia="Calibri" w:hAnsi="Cambria" w:cs="Times New Roman"/>
          <w:sz w:val="24"/>
          <w:szCs w:val="24"/>
        </w:rPr>
        <w:t>Upřesnění výkonu práv a povinnosti zákonných zástupců při vzdělávání dětí a pravidla vzájemných vztahů zákonných zástupců s učitelkami mateřské školy</w:t>
      </w:r>
      <w:bookmarkEnd w:id="68"/>
      <w:bookmarkEnd w:id="69"/>
    </w:p>
    <w:p w14:paraId="3018AE70" w14:textId="77777777" w:rsidR="005E1226" w:rsidRDefault="005E1226" w:rsidP="005E1226">
      <w:pPr>
        <w:rPr>
          <w:rFonts w:ascii="Cambria" w:hAnsi="Cambria"/>
        </w:rPr>
      </w:pPr>
    </w:p>
    <w:p w14:paraId="3DE8C7AB" w14:textId="77777777" w:rsidR="005E1226" w:rsidRDefault="005E1226" w:rsidP="005E1226">
      <w:pPr>
        <w:pStyle w:val="Nadpis2"/>
        <w:numPr>
          <w:ilvl w:val="1"/>
          <w:numId w:val="2"/>
        </w:numPr>
        <w:rPr>
          <w:rFonts w:ascii="Cambria" w:hAnsi="Cambria"/>
          <w:sz w:val="22"/>
          <w:szCs w:val="22"/>
        </w:rPr>
      </w:pPr>
      <w:bookmarkStart w:id="70" w:name="_Toc402373261"/>
      <w:bookmarkStart w:id="71" w:name="_Toc82162264"/>
      <w:r>
        <w:rPr>
          <w:rFonts w:ascii="Cambria" w:hAnsi="Cambria"/>
          <w:sz w:val="22"/>
          <w:szCs w:val="22"/>
        </w:rPr>
        <w:t>Změna stanovených podmínek pobytu dítěte, způsobu a rozsahu jeho stravování</w:t>
      </w:r>
      <w:bookmarkEnd w:id="70"/>
      <w:bookmarkEnd w:id="71"/>
    </w:p>
    <w:p w14:paraId="2640C1D1" w14:textId="77777777" w:rsidR="005E1226" w:rsidRDefault="005E1226" w:rsidP="005E1226">
      <w:pPr>
        <w:jc w:val="both"/>
        <w:rPr>
          <w:rFonts w:ascii="Cambria" w:hAnsi="Cambria"/>
        </w:rPr>
      </w:pPr>
      <w:r>
        <w:rPr>
          <w:rFonts w:ascii="Cambria" w:hAnsi="Cambria"/>
        </w:rPr>
        <w:t>Při přijetí dítěte do mateřské školy ředitelka mateřské školy dohodne se zákonnými zástupci dítěte:</w:t>
      </w:r>
    </w:p>
    <w:p w14:paraId="1D582879" w14:textId="77777777" w:rsidR="005E1226" w:rsidRDefault="005E1226" w:rsidP="005E1226">
      <w:pPr>
        <w:numPr>
          <w:ilvl w:val="0"/>
          <w:numId w:val="4"/>
        </w:numPr>
        <w:jc w:val="both"/>
        <w:rPr>
          <w:rFonts w:ascii="Cambria" w:hAnsi="Cambria"/>
        </w:rPr>
      </w:pPr>
      <w:r>
        <w:rPr>
          <w:rFonts w:ascii="Cambria" w:hAnsi="Cambria"/>
        </w:rPr>
        <w:t>dny docházky dítěte do mateřské školy,</w:t>
      </w:r>
    </w:p>
    <w:p w14:paraId="5A15709D" w14:textId="77777777" w:rsidR="005E1226" w:rsidRDefault="005E1226" w:rsidP="005E1226">
      <w:pPr>
        <w:numPr>
          <w:ilvl w:val="0"/>
          <w:numId w:val="4"/>
        </w:numPr>
        <w:jc w:val="both"/>
        <w:rPr>
          <w:rFonts w:ascii="Cambria" w:hAnsi="Cambria"/>
        </w:rPr>
      </w:pPr>
      <w:r>
        <w:rPr>
          <w:rFonts w:ascii="Cambria" w:hAnsi="Cambria"/>
        </w:rPr>
        <w:t>délku jeho pobytu v těchto dnech v mateřské škole,</w:t>
      </w:r>
    </w:p>
    <w:p w14:paraId="038E1BE5" w14:textId="77777777" w:rsidR="005E1226" w:rsidRDefault="005E1226" w:rsidP="005E1226">
      <w:pPr>
        <w:numPr>
          <w:ilvl w:val="0"/>
          <w:numId w:val="4"/>
        </w:numPr>
        <w:jc w:val="both"/>
        <w:rPr>
          <w:rFonts w:ascii="Cambria" w:hAnsi="Cambria"/>
        </w:rPr>
      </w:pPr>
      <w:r>
        <w:rPr>
          <w:rFonts w:ascii="Cambria" w:hAnsi="Cambria"/>
        </w:rPr>
        <w:t>způsob a rozsah jeho stravování po dobu pobytu v mateřské škole.</w:t>
      </w:r>
    </w:p>
    <w:p w14:paraId="7DD0C008" w14:textId="77777777" w:rsidR="005E1226" w:rsidRDefault="005E1226" w:rsidP="005E1226">
      <w:pPr>
        <w:jc w:val="both"/>
        <w:rPr>
          <w:rFonts w:ascii="Cambria" w:hAnsi="Cambria"/>
        </w:rPr>
      </w:pPr>
      <w:r>
        <w:rPr>
          <w:rFonts w:ascii="Cambria" w:hAnsi="Cambria"/>
        </w:rPr>
        <w:t>Změnu sjednaných podmínek je nutno dohodnout s ředitelkou mateřské školy.</w:t>
      </w:r>
    </w:p>
    <w:p w14:paraId="4C63FAAD" w14:textId="77777777" w:rsidR="005E1226" w:rsidRDefault="005E1226" w:rsidP="005E1226">
      <w:pPr>
        <w:jc w:val="both"/>
        <w:rPr>
          <w:rFonts w:ascii="Cambria" w:hAnsi="Cambria"/>
        </w:rPr>
      </w:pPr>
    </w:p>
    <w:p w14:paraId="32949DC8" w14:textId="77777777" w:rsidR="005E1226" w:rsidRDefault="005E1226" w:rsidP="005E1226">
      <w:pPr>
        <w:pStyle w:val="Nadpis2"/>
        <w:numPr>
          <w:ilvl w:val="1"/>
          <w:numId w:val="2"/>
        </w:numPr>
        <w:rPr>
          <w:rFonts w:ascii="Cambria" w:hAnsi="Cambria"/>
          <w:sz w:val="22"/>
          <w:szCs w:val="22"/>
        </w:rPr>
      </w:pPr>
      <w:bookmarkStart w:id="72" w:name="_Toc402373262"/>
      <w:bookmarkStart w:id="73" w:name="_Toc82162265"/>
      <w:r>
        <w:rPr>
          <w:rFonts w:ascii="Cambria" w:hAnsi="Cambria"/>
          <w:sz w:val="22"/>
          <w:szCs w:val="22"/>
        </w:rPr>
        <w:t>Podmínky pro přebírání dětí mateřskou školou a pro jejich předávání zákonným zástupcům po ukončení vzdělávání</w:t>
      </w:r>
      <w:bookmarkEnd w:id="72"/>
      <w:bookmarkEnd w:id="73"/>
    </w:p>
    <w:p w14:paraId="0A75E0D2" w14:textId="77777777" w:rsidR="005E1226" w:rsidRDefault="005E1226" w:rsidP="005E1226">
      <w:pPr>
        <w:jc w:val="both"/>
        <w:rPr>
          <w:rFonts w:ascii="Cambria" w:hAnsi="Cambria"/>
        </w:rPr>
      </w:pPr>
      <w:bookmarkStart w:id="74" w:name="_Toc492546257"/>
      <w:r>
        <w:rPr>
          <w:rFonts w:ascii="Cambria" w:hAnsi="Cambria"/>
        </w:rPr>
        <w:t>Mateřská škola vykonává dohled od doby, kdy dítě převezme učitelka od zákonného zástupce nebo jím pověřené osoby do doby, než je předá zákonnému zástupci nebo jím pověřené osobě (§ 5 odst. 1 vyhlášky č. 14/2005 Sb., o mateřských školách).</w:t>
      </w:r>
      <w:bookmarkEnd w:id="74"/>
    </w:p>
    <w:p w14:paraId="673E7FA0" w14:textId="77777777" w:rsidR="005E1226" w:rsidRDefault="005E1226" w:rsidP="005E1226">
      <w:pPr>
        <w:jc w:val="both"/>
        <w:rPr>
          <w:rFonts w:ascii="Cambria" w:hAnsi="Cambria"/>
        </w:rPr>
      </w:pPr>
      <w:bookmarkStart w:id="75" w:name="_Toc492546258"/>
      <w:r>
        <w:rPr>
          <w:rFonts w:ascii="Cambria" w:hAnsi="Cambria"/>
        </w:rPr>
        <w:t>Pověřeným osobám i nezletilým bude dítě vydáno pouze na základě písemného zmocnění (toto mohou zákonní zástupci vyznačit i na evidenčním listu dítěte).</w:t>
      </w:r>
      <w:bookmarkEnd w:id="75"/>
      <w:r>
        <w:rPr>
          <w:rFonts w:ascii="Cambria" w:hAnsi="Cambria"/>
        </w:rPr>
        <w:t xml:space="preserve"> </w:t>
      </w:r>
    </w:p>
    <w:p w14:paraId="63B304D3" w14:textId="77777777" w:rsidR="005E1226" w:rsidRDefault="005E1226" w:rsidP="005E1226">
      <w:pPr>
        <w:jc w:val="both"/>
        <w:rPr>
          <w:rFonts w:ascii="Cambria" w:hAnsi="Cambria"/>
        </w:rPr>
      </w:pPr>
      <w:bookmarkStart w:id="76" w:name="_Toc492546259"/>
    </w:p>
    <w:p w14:paraId="65CCFB7A" w14:textId="77777777" w:rsidR="005E1226" w:rsidRDefault="005E1226" w:rsidP="005E1226">
      <w:pPr>
        <w:jc w:val="both"/>
        <w:rPr>
          <w:rFonts w:ascii="Cambria" w:hAnsi="Cambria"/>
        </w:rPr>
      </w:pPr>
      <w:r>
        <w:rPr>
          <w:rFonts w:ascii="Cambria" w:hAnsi="Cambria"/>
        </w:rPr>
        <w:t xml:space="preserve">Pokud si zákonný zástupce či pověřená osoba nevyzvedne dítě do konce provozní doby, pokusí se příslušná učitelka tyto kontaktovat telefonicky a zároveň informuje ředitelku školy. </w:t>
      </w:r>
    </w:p>
    <w:p w14:paraId="03D85596" w14:textId="77777777" w:rsidR="005E1226" w:rsidRDefault="005E1226" w:rsidP="005E1226">
      <w:pPr>
        <w:jc w:val="both"/>
        <w:rPr>
          <w:rFonts w:ascii="Cambria" w:hAnsi="Cambria"/>
        </w:rPr>
      </w:pPr>
      <w:r>
        <w:rPr>
          <w:rFonts w:ascii="Cambria" w:hAnsi="Cambria"/>
        </w:rPr>
        <w:t>V tomto případě se škola řídí postupem doporučeným MŠMT – obrátí se na obecní úřad, který je podle § 15 zákona č. 359/1999 Sb., o sociálně právní ochraně dětí, povinen zajistit dítěti neodkladnou péči, případně se obrátí na Policii ČR – podle § 43 zákona č. 283/1991 Sb., o Policii České republiky, ve znění pozdějších předpisů, každý má právo obrátit se na policistu a policejní útvary se žádostí o pomoc.</w:t>
      </w:r>
      <w:bookmarkEnd w:id="76"/>
    </w:p>
    <w:p w14:paraId="1D57FBF0" w14:textId="77777777" w:rsidR="005E1226" w:rsidRDefault="005E1226" w:rsidP="005E1226">
      <w:pPr>
        <w:pStyle w:val="Nadpis2"/>
        <w:numPr>
          <w:ilvl w:val="1"/>
          <w:numId w:val="2"/>
        </w:numPr>
        <w:rPr>
          <w:rFonts w:ascii="Cambria" w:hAnsi="Cambria"/>
          <w:sz w:val="22"/>
          <w:szCs w:val="22"/>
        </w:rPr>
      </w:pPr>
      <w:bookmarkStart w:id="77" w:name="_Toc402373263"/>
      <w:bookmarkStart w:id="78" w:name="_Toc82162266"/>
      <w:r>
        <w:rPr>
          <w:rFonts w:ascii="Cambria" w:hAnsi="Cambria"/>
          <w:sz w:val="22"/>
          <w:szCs w:val="22"/>
        </w:rPr>
        <w:t>Informování zákonných zástupců dětí o průběhu jejich vzdělávání a dosažených výsledcích</w:t>
      </w:r>
      <w:bookmarkEnd w:id="77"/>
      <w:bookmarkEnd w:id="78"/>
    </w:p>
    <w:p w14:paraId="5368F29D" w14:textId="77777777" w:rsidR="005E1226" w:rsidRDefault="005E1226" w:rsidP="005E1226">
      <w:pPr>
        <w:jc w:val="both"/>
        <w:rPr>
          <w:rFonts w:ascii="Cambria" w:hAnsi="Cambria"/>
        </w:rPr>
      </w:pPr>
      <w:bookmarkStart w:id="79" w:name="_Toc492546261"/>
      <w:r>
        <w:rPr>
          <w:rFonts w:ascii="Cambria" w:hAnsi="Cambria"/>
        </w:rPr>
        <w:t>Informace o cílech, zaměření, formách a obsahu vzdělávání jsou zakotveny ve školním vzdělávacím programu, který je volně přístupný na nástěnce v chodbě mateřské školy.</w:t>
      </w:r>
      <w:bookmarkEnd w:id="79"/>
    </w:p>
    <w:p w14:paraId="7C30555C" w14:textId="77777777" w:rsidR="005E1226" w:rsidRDefault="005E1226" w:rsidP="005E1226">
      <w:pPr>
        <w:jc w:val="both"/>
        <w:rPr>
          <w:rFonts w:ascii="Cambria" w:hAnsi="Cambria"/>
        </w:rPr>
      </w:pPr>
      <w:bookmarkStart w:id="80" w:name="_Toc492546262"/>
    </w:p>
    <w:p w14:paraId="6547B2F0" w14:textId="5DC079D5" w:rsidR="005E1226" w:rsidRDefault="005E1226" w:rsidP="005E1226">
      <w:pPr>
        <w:jc w:val="both"/>
        <w:rPr>
          <w:rFonts w:ascii="Cambria" w:hAnsi="Cambria"/>
        </w:rPr>
      </w:pPr>
      <w:r>
        <w:rPr>
          <w:rFonts w:ascii="Cambria" w:hAnsi="Cambria"/>
        </w:rPr>
        <w:t xml:space="preserve">Nejméně jedenkrát za školní rok </w:t>
      </w:r>
      <w:r w:rsidR="00430C98">
        <w:rPr>
          <w:rFonts w:ascii="Cambria" w:hAnsi="Cambria"/>
        </w:rPr>
        <w:t>vyhlašuje ředitelka možné konzultace rodičů s učitelkami</w:t>
      </w:r>
      <w:r>
        <w:rPr>
          <w:rFonts w:ascii="Cambria" w:hAnsi="Cambria"/>
        </w:rPr>
        <w:t xml:space="preserve"> </w:t>
      </w:r>
      <w:r w:rsidR="00430C98">
        <w:rPr>
          <w:rFonts w:ascii="Cambria" w:hAnsi="Cambria"/>
        </w:rPr>
        <w:t>o průběhu vzdělávání jejich dítěte. V případě dětí v posledním ročníku mateřské školy může ředitelka svolat mimořádné třídní schůzky pro rodiče</w:t>
      </w:r>
      <w:r>
        <w:rPr>
          <w:rFonts w:ascii="Cambria" w:hAnsi="Cambria"/>
        </w:rPr>
        <w:t xml:space="preserve">, na kterých </w:t>
      </w:r>
      <w:r>
        <w:rPr>
          <w:rFonts w:ascii="Cambria" w:hAnsi="Cambria"/>
        </w:rPr>
        <w:lastRenderedPageBreak/>
        <w:t>jsou zákonní zástupci dětí informováni o všech rozhodnutích mateřské školy týkajících se podstatných záležitostí vzdělávání dětí.</w:t>
      </w:r>
      <w:bookmarkEnd w:id="80"/>
      <w:r>
        <w:rPr>
          <w:rFonts w:ascii="Cambria" w:hAnsi="Cambria"/>
        </w:rPr>
        <w:t xml:space="preserve"> </w:t>
      </w:r>
    </w:p>
    <w:p w14:paraId="0AA89F98" w14:textId="77777777" w:rsidR="005E1226" w:rsidRDefault="005E1226" w:rsidP="005E1226">
      <w:pPr>
        <w:jc w:val="both"/>
        <w:rPr>
          <w:rFonts w:ascii="Cambria" w:hAnsi="Cambria"/>
        </w:rPr>
      </w:pPr>
      <w:bookmarkStart w:id="81" w:name="_Toc492546263"/>
    </w:p>
    <w:p w14:paraId="01FF4E1C" w14:textId="77777777" w:rsidR="005E1226" w:rsidRDefault="005E1226" w:rsidP="005E1226">
      <w:pPr>
        <w:jc w:val="both"/>
        <w:rPr>
          <w:rFonts w:ascii="Cambria" w:hAnsi="Cambria"/>
        </w:rPr>
      </w:pPr>
      <w:r>
        <w:rPr>
          <w:rFonts w:ascii="Cambria" w:hAnsi="Cambria"/>
        </w:rPr>
        <w:t>Konzultační dny s učitelkami a ředitelkou školy probíhají v každém pololetí, kde budou zákonní zástupci informováni o průběhu a výsledcích vzdělávání.</w:t>
      </w:r>
      <w:bookmarkEnd w:id="81"/>
    </w:p>
    <w:p w14:paraId="3A642B04" w14:textId="77777777" w:rsidR="005E1226" w:rsidRDefault="005E1226" w:rsidP="005E1226">
      <w:pPr>
        <w:jc w:val="both"/>
        <w:rPr>
          <w:rFonts w:ascii="Cambria" w:hAnsi="Cambria"/>
        </w:rPr>
      </w:pPr>
      <w:bookmarkStart w:id="82" w:name="_Toc492546264"/>
    </w:p>
    <w:p w14:paraId="2FD2FDB1" w14:textId="005564F7" w:rsidR="005E1226" w:rsidRDefault="005E1226" w:rsidP="005E1226">
      <w:pPr>
        <w:jc w:val="both"/>
        <w:rPr>
          <w:rFonts w:ascii="Cambria" w:hAnsi="Cambria"/>
        </w:rPr>
      </w:pPr>
      <w:r>
        <w:rPr>
          <w:rFonts w:ascii="Cambria" w:hAnsi="Cambria"/>
        </w:rPr>
        <w:t>Drobné informace o prospívání dětí můžete získat u učitelek na třídách průběžně během roku v době určené pro příchod a vyzvedávání dětí z mateřské školy</w:t>
      </w:r>
      <w:bookmarkEnd w:id="82"/>
      <w:r w:rsidR="00F25FFA">
        <w:rPr>
          <w:rFonts w:ascii="Cambria" w:hAnsi="Cambria"/>
        </w:rPr>
        <w:t>.</w:t>
      </w:r>
    </w:p>
    <w:p w14:paraId="4C5B337C" w14:textId="77777777" w:rsidR="005E1226" w:rsidRDefault="005E1226" w:rsidP="005E1226">
      <w:pPr>
        <w:jc w:val="both"/>
        <w:rPr>
          <w:rFonts w:ascii="Cambria" w:hAnsi="Cambria"/>
        </w:rPr>
      </w:pPr>
      <w:bookmarkStart w:id="83" w:name="_Toc492546265"/>
    </w:p>
    <w:p w14:paraId="61D30120" w14:textId="77777777" w:rsidR="005E1226" w:rsidRDefault="005E1226" w:rsidP="005E1226">
      <w:pPr>
        <w:jc w:val="both"/>
        <w:rPr>
          <w:rFonts w:ascii="Cambria" w:hAnsi="Cambria"/>
        </w:rPr>
      </w:pPr>
      <w:r>
        <w:rPr>
          <w:rFonts w:ascii="Cambria" w:hAnsi="Cambria"/>
        </w:rPr>
        <w:t>Zákonní zástupci dítěte si mohou domluvit s ředitelkou mateřské školy nebo s učitelkami individuální pohovor, na kterém budou projednány podstatné připomínky zákonných zástupců ke vzdělávání dítěte.</w:t>
      </w:r>
      <w:bookmarkEnd w:id="83"/>
    </w:p>
    <w:p w14:paraId="76DF03BC" w14:textId="77777777" w:rsidR="005E1226" w:rsidRDefault="005E1226" w:rsidP="005E1226">
      <w:pPr>
        <w:jc w:val="both"/>
        <w:rPr>
          <w:rFonts w:ascii="Cambria" w:hAnsi="Cambria"/>
        </w:rPr>
      </w:pPr>
      <w:bookmarkStart w:id="84" w:name="_Toc492546266"/>
    </w:p>
    <w:p w14:paraId="649F3EB4" w14:textId="77777777" w:rsidR="005E1226" w:rsidRDefault="005E1226" w:rsidP="005E1226">
      <w:pPr>
        <w:jc w:val="both"/>
        <w:rPr>
          <w:rFonts w:ascii="Cambria" w:hAnsi="Cambria"/>
        </w:rPr>
      </w:pPr>
      <w:r>
        <w:rPr>
          <w:rFonts w:ascii="Cambria" w:hAnsi="Cambria"/>
        </w:rPr>
        <w:t>Zákonní zástupci dítěte mají povinnost zúčastnit se projednávání závažných otázek týkajících se vzdělávání dítěte na vyzvání ředitelky školy (§ 22 odst. 3 písm. b) školského zákona).</w:t>
      </w:r>
      <w:bookmarkEnd w:id="84"/>
    </w:p>
    <w:p w14:paraId="4C355F86" w14:textId="77777777" w:rsidR="005E1226" w:rsidRDefault="005E1226" w:rsidP="005E1226"/>
    <w:p w14:paraId="369E733E" w14:textId="77777777" w:rsidR="005E1226" w:rsidRDefault="005E1226" w:rsidP="005E1226">
      <w:pPr>
        <w:pStyle w:val="Nadpis2"/>
        <w:numPr>
          <w:ilvl w:val="1"/>
          <w:numId w:val="2"/>
        </w:numPr>
        <w:rPr>
          <w:rFonts w:ascii="Cambria" w:hAnsi="Cambria"/>
          <w:sz w:val="22"/>
          <w:szCs w:val="22"/>
        </w:rPr>
      </w:pPr>
      <w:bookmarkStart w:id="85" w:name="_Toc402373264"/>
      <w:bookmarkStart w:id="86" w:name="_Toc82162267"/>
      <w:r>
        <w:rPr>
          <w:rFonts w:ascii="Cambria" w:hAnsi="Cambria"/>
          <w:sz w:val="22"/>
          <w:szCs w:val="22"/>
        </w:rPr>
        <w:t>Informování zákonných zástupců dětí o školních a mimoškolních akcích</w:t>
      </w:r>
      <w:bookmarkEnd w:id="85"/>
      <w:bookmarkEnd w:id="86"/>
    </w:p>
    <w:p w14:paraId="77B7EA03" w14:textId="77777777" w:rsidR="005E1226" w:rsidRDefault="005E1226" w:rsidP="005E1226">
      <w:pPr>
        <w:jc w:val="both"/>
        <w:rPr>
          <w:rFonts w:ascii="Cambria" w:hAnsi="Cambria"/>
        </w:rPr>
      </w:pPr>
      <w:bookmarkStart w:id="87" w:name="_Toc492546268"/>
      <w:r>
        <w:rPr>
          <w:rFonts w:ascii="Cambria" w:hAnsi="Cambria"/>
        </w:rPr>
        <w:t>Pokud mateřská škola organizuje a pořádá akce, jako jsou výlety, exkurze, divadelní a filmová představení pro děti, besídky, dětské dny apod., informuje o tom v dostatečném předstihu zákonné zástupce dětí prostřednictvím upozornění umístěným na informační nástěnce v chodbě školy, případně prostřednictvím webu školy nebo pozvánkami v šatních boxech dětí.</w:t>
      </w:r>
      <w:bookmarkEnd w:id="87"/>
    </w:p>
    <w:p w14:paraId="659962C8" w14:textId="77777777" w:rsidR="005E1226" w:rsidRDefault="005E1226" w:rsidP="005E1226">
      <w:pPr>
        <w:jc w:val="both"/>
        <w:rPr>
          <w:rFonts w:ascii="Cambria" w:hAnsi="Cambria"/>
        </w:rPr>
      </w:pPr>
      <w:bookmarkStart w:id="88" w:name="_Toc492546269"/>
      <w:r>
        <w:rPr>
          <w:rFonts w:ascii="Cambria" w:hAnsi="Cambria"/>
        </w:rPr>
        <w:t>V případě, že součástí akcí bude i finanční příspěvek rodičů, vyžádá si mateřská škola souhlas zákonných zástupců s účastí dítěte na takovéto akci a pro děti, jejichž zákonní zástupci nesouhlasí s jejich účastí, zajistí po dobu konání takovéto akce dozor učitelkou.</w:t>
      </w:r>
      <w:bookmarkEnd w:id="88"/>
    </w:p>
    <w:p w14:paraId="486F8FDC" w14:textId="77777777" w:rsidR="005E1226" w:rsidRDefault="005E1226" w:rsidP="005E1226"/>
    <w:p w14:paraId="7AEED8C3" w14:textId="77777777" w:rsidR="005E1226" w:rsidRDefault="005E1226" w:rsidP="005E1226">
      <w:pPr>
        <w:pStyle w:val="Nadpis2"/>
        <w:numPr>
          <w:ilvl w:val="1"/>
          <w:numId w:val="2"/>
        </w:numPr>
        <w:rPr>
          <w:rFonts w:ascii="Cambria" w:hAnsi="Cambria"/>
          <w:sz w:val="22"/>
          <w:szCs w:val="22"/>
        </w:rPr>
      </w:pPr>
      <w:bookmarkStart w:id="89" w:name="_Toc402373265"/>
      <w:bookmarkStart w:id="90" w:name="_Toc82162268"/>
      <w:r>
        <w:rPr>
          <w:rFonts w:ascii="Cambria" w:hAnsi="Cambria"/>
          <w:sz w:val="22"/>
          <w:szCs w:val="22"/>
        </w:rPr>
        <w:t>Omlouvání dětí zákonnými zástupci z každodenního vzdělávání a způsob informování o jejich zdravotním stavu</w:t>
      </w:r>
      <w:bookmarkEnd w:id="89"/>
      <w:bookmarkEnd w:id="90"/>
    </w:p>
    <w:p w14:paraId="37FEBBFC" w14:textId="77777777" w:rsidR="005E1226" w:rsidRDefault="005E1226" w:rsidP="005E1226">
      <w:pPr>
        <w:jc w:val="both"/>
        <w:rPr>
          <w:rFonts w:ascii="Cambria" w:hAnsi="Cambria"/>
        </w:rPr>
      </w:pPr>
      <w:bookmarkStart w:id="91" w:name="_Toc492546271"/>
      <w:r>
        <w:rPr>
          <w:rFonts w:ascii="Cambria" w:hAnsi="Cambria"/>
        </w:rPr>
        <w:t>Zákonní zástupci jsou povinni oznámit předem známou nepřítomnost dítěte. Není-li nepřítomnost předem známá, omluví nepřítomnost dítěte ve vzdělávání nejpozději do 3 dnů jeho nepřítomnosti, písemně, telefonicky, nebo osobně. Po návratu dítěte žáka do školy písemně na omluvném listu dítěte ve třídě, kam dítě pravidelně dochází.</w:t>
      </w:r>
      <w:bookmarkEnd w:id="91"/>
    </w:p>
    <w:p w14:paraId="427E71DD" w14:textId="77777777" w:rsidR="005E1226" w:rsidRDefault="005E1226" w:rsidP="005E1226">
      <w:pPr>
        <w:jc w:val="both"/>
        <w:rPr>
          <w:rFonts w:ascii="Cambria" w:hAnsi="Cambria"/>
        </w:rPr>
      </w:pPr>
      <w:bookmarkStart w:id="92" w:name="_Toc492546272"/>
    </w:p>
    <w:p w14:paraId="07E2F16C" w14:textId="03D2891D" w:rsidR="005E1226" w:rsidRDefault="005E1226" w:rsidP="005E1226">
      <w:pPr>
        <w:jc w:val="both"/>
        <w:rPr>
          <w:rFonts w:ascii="Cambria" w:hAnsi="Cambria"/>
        </w:rPr>
      </w:pPr>
      <w:r>
        <w:rPr>
          <w:rFonts w:ascii="Cambria" w:hAnsi="Cambria"/>
        </w:rPr>
        <w:t>Zákonní zástupci dítěte informují mateřskou školu o každé změně zdravotní způsobilosti dítěte, o zdravotních potížích a dalších závažných skutečnostech, které by mohly mít vliv na průběh vzdělávání dítěte.</w:t>
      </w:r>
      <w:bookmarkEnd w:id="92"/>
    </w:p>
    <w:p w14:paraId="3EE2C16D" w14:textId="1831A89E" w:rsidR="00D21640" w:rsidRDefault="00D21640" w:rsidP="005E1226">
      <w:pPr>
        <w:jc w:val="both"/>
        <w:rPr>
          <w:rFonts w:ascii="Cambria" w:hAnsi="Cambria"/>
        </w:rPr>
      </w:pPr>
    </w:p>
    <w:p w14:paraId="441E83EC" w14:textId="525CD521" w:rsidR="00D21640" w:rsidRDefault="00D21640" w:rsidP="005E1226">
      <w:pPr>
        <w:jc w:val="both"/>
        <w:rPr>
          <w:rFonts w:ascii="Cambria" w:hAnsi="Cambria"/>
        </w:rPr>
      </w:pPr>
    </w:p>
    <w:p w14:paraId="4E6932BF" w14:textId="007E75AE" w:rsidR="00D21640" w:rsidRDefault="00D21640" w:rsidP="005E1226">
      <w:pPr>
        <w:jc w:val="both"/>
        <w:rPr>
          <w:rFonts w:ascii="Cambria" w:hAnsi="Cambria"/>
        </w:rPr>
      </w:pPr>
    </w:p>
    <w:p w14:paraId="0E754BBC" w14:textId="77777777" w:rsidR="00D21640" w:rsidRDefault="00D21640" w:rsidP="005E1226">
      <w:pPr>
        <w:jc w:val="both"/>
        <w:rPr>
          <w:rFonts w:ascii="Cambria" w:hAnsi="Cambria"/>
        </w:rPr>
      </w:pPr>
    </w:p>
    <w:p w14:paraId="28547050" w14:textId="77777777" w:rsidR="005E1226" w:rsidRDefault="005E1226" w:rsidP="005E1226">
      <w:pPr>
        <w:jc w:val="both"/>
        <w:rPr>
          <w:rFonts w:ascii="Cambria" w:hAnsi="Cambria"/>
          <w:sz w:val="22"/>
          <w:szCs w:val="22"/>
        </w:rPr>
      </w:pPr>
    </w:p>
    <w:p w14:paraId="4A6569C1" w14:textId="77777777" w:rsidR="005E1226" w:rsidRDefault="005E1226" w:rsidP="005E1226">
      <w:pPr>
        <w:pStyle w:val="Nadpis2"/>
        <w:numPr>
          <w:ilvl w:val="1"/>
          <w:numId w:val="2"/>
        </w:numPr>
        <w:rPr>
          <w:rFonts w:ascii="Cambria" w:hAnsi="Cambria"/>
          <w:sz w:val="22"/>
          <w:szCs w:val="22"/>
        </w:rPr>
      </w:pPr>
      <w:bookmarkStart w:id="93" w:name="_Toc402373266"/>
      <w:bookmarkStart w:id="94" w:name="_Toc82162269"/>
      <w:r>
        <w:rPr>
          <w:rFonts w:ascii="Cambria" w:hAnsi="Cambria"/>
          <w:sz w:val="22"/>
          <w:szCs w:val="22"/>
        </w:rPr>
        <w:lastRenderedPageBreak/>
        <w:t>Podmínky pro úhradu úplaty za předškolní vzdělávání a stravného v MŠ</w:t>
      </w:r>
      <w:bookmarkEnd w:id="93"/>
      <w:bookmarkEnd w:id="94"/>
    </w:p>
    <w:p w14:paraId="2F96EFE6" w14:textId="77777777" w:rsidR="005E1226" w:rsidRDefault="005E1226" w:rsidP="005E1226">
      <w:pPr>
        <w:jc w:val="both"/>
        <w:rPr>
          <w:rFonts w:ascii="Cambria" w:hAnsi="Cambria"/>
        </w:rPr>
      </w:pPr>
      <w:r>
        <w:rPr>
          <w:rFonts w:ascii="Cambria" w:hAnsi="Cambria"/>
        </w:rPr>
        <w:t>Úplata za předškolní vzdělávání se řídí vnitřním předpisem o úplatě za předškolní vzdělávání, který stanoví podmínky a výběr úplaty za poskytované vzdělávání (viz. příloha č. 1).</w:t>
      </w:r>
    </w:p>
    <w:p w14:paraId="4C7E1BC7" w14:textId="77777777" w:rsidR="005E1226" w:rsidRDefault="005E1226" w:rsidP="005E1226">
      <w:pPr>
        <w:jc w:val="both"/>
        <w:rPr>
          <w:rFonts w:ascii="Cambria" w:hAnsi="Cambria"/>
        </w:rPr>
      </w:pPr>
      <w:r>
        <w:rPr>
          <w:rFonts w:ascii="Cambria" w:hAnsi="Cambria"/>
        </w:rPr>
        <w:t>Úplata za školní stravování je obsažena ve vnitřním řádu školní jídelny, který určuje organizaci stravování dětí, jeho rozsah a úplatu (viz. příloha č. 2).</w:t>
      </w:r>
    </w:p>
    <w:p w14:paraId="1CFC773D" w14:textId="77777777" w:rsidR="005E1226" w:rsidRDefault="005E1226" w:rsidP="005E1226">
      <w:pPr>
        <w:pStyle w:val="Nadpis2"/>
        <w:numPr>
          <w:ilvl w:val="1"/>
          <w:numId w:val="2"/>
        </w:numPr>
        <w:rPr>
          <w:rFonts w:ascii="Cambria" w:hAnsi="Cambria"/>
          <w:sz w:val="22"/>
          <w:szCs w:val="22"/>
        </w:rPr>
      </w:pPr>
      <w:bookmarkStart w:id="95" w:name="_Toc402373267"/>
      <w:bookmarkStart w:id="96" w:name="_Toc82162270"/>
      <w:r>
        <w:rPr>
          <w:rFonts w:ascii="Cambria" w:hAnsi="Cambria"/>
          <w:sz w:val="22"/>
          <w:szCs w:val="22"/>
        </w:rPr>
        <w:t>Pravidla chování zákonných zástupců dětí při vzájemném styku se zaměstnanci mateřské školy, s jinými dětmi docházejícími do mateřské školy a s ostatními zákonnými zástupci</w:t>
      </w:r>
      <w:bookmarkEnd w:id="95"/>
      <w:bookmarkEnd w:id="96"/>
    </w:p>
    <w:p w14:paraId="1C771FC0" w14:textId="77777777" w:rsidR="005E1226" w:rsidRDefault="005E1226" w:rsidP="005E1226">
      <w:pPr>
        <w:jc w:val="both"/>
        <w:rPr>
          <w:rFonts w:ascii="Cambria" w:hAnsi="Cambria"/>
        </w:rPr>
      </w:pPr>
      <w:r>
        <w:rPr>
          <w:rFonts w:ascii="Cambria" w:hAnsi="Cambria"/>
        </w:rPr>
        <w:t>Při pobytu v mateřské škole zákonní zástupci dětí:</w:t>
      </w:r>
    </w:p>
    <w:p w14:paraId="2109D242" w14:textId="77777777" w:rsidR="005E1226" w:rsidRDefault="005E1226" w:rsidP="005E1226">
      <w:pPr>
        <w:numPr>
          <w:ilvl w:val="0"/>
          <w:numId w:val="4"/>
        </w:numPr>
        <w:jc w:val="both"/>
        <w:rPr>
          <w:rFonts w:ascii="Cambria" w:hAnsi="Cambria"/>
        </w:rPr>
      </w:pPr>
      <w:r>
        <w:rPr>
          <w:rFonts w:ascii="Cambria" w:hAnsi="Cambria"/>
        </w:rPr>
        <w:t>dodržují stanovenou organizaci provozu a vnitřní režim mateřské školy,</w:t>
      </w:r>
    </w:p>
    <w:p w14:paraId="10D3E8B9" w14:textId="77777777" w:rsidR="005E1226" w:rsidRDefault="005E1226" w:rsidP="005E1226">
      <w:pPr>
        <w:numPr>
          <w:ilvl w:val="0"/>
          <w:numId w:val="4"/>
        </w:numPr>
        <w:jc w:val="both"/>
        <w:rPr>
          <w:rFonts w:ascii="Cambria" w:hAnsi="Cambria"/>
        </w:rPr>
      </w:pPr>
      <w:r>
        <w:rPr>
          <w:rFonts w:ascii="Cambria" w:hAnsi="Cambria"/>
        </w:rPr>
        <w:t>řídí se školním řádem mateřské školy,</w:t>
      </w:r>
    </w:p>
    <w:p w14:paraId="2C93C445" w14:textId="77777777" w:rsidR="005E1226" w:rsidRDefault="005E1226" w:rsidP="005E1226">
      <w:pPr>
        <w:numPr>
          <w:ilvl w:val="0"/>
          <w:numId w:val="4"/>
        </w:numPr>
        <w:jc w:val="both"/>
        <w:rPr>
          <w:rFonts w:ascii="Cambria" w:hAnsi="Cambria"/>
        </w:rPr>
      </w:pPr>
      <w:r>
        <w:rPr>
          <w:rFonts w:ascii="Cambria" w:hAnsi="Cambria"/>
        </w:rPr>
        <w:t>dodržují při vzájemném styku se zaměstnanci mateřské školy, s jinými dětmi docházejícími do mateřské školy a s ostatními zákonnými zástupci dětí pravidla slušnosti a vzájemné ohleduplnosti.</w:t>
      </w:r>
    </w:p>
    <w:p w14:paraId="3BDD5459" w14:textId="77777777" w:rsidR="005E1226" w:rsidRDefault="005E1226" w:rsidP="005E1226">
      <w:pPr>
        <w:pStyle w:val="Nadpis2"/>
        <w:numPr>
          <w:ilvl w:val="1"/>
          <w:numId w:val="2"/>
        </w:numPr>
        <w:rPr>
          <w:rFonts w:ascii="Cambria" w:hAnsi="Cambria"/>
          <w:sz w:val="22"/>
          <w:szCs w:val="22"/>
        </w:rPr>
      </w:pPr>
      <w:bookmarkStart w:id="97" w:name="_Toc82162271"/>
      <w:r>
        <w:rPr>
          <w:rFonts w:ascii="Cambria" w:hAnsi="Cambria"/>
          <w:sz w:val="22"/>
          <w:szCs w:val="22"/>
        </w:rPr>
        <w:t>Právo na zajištění ochrany osobních údajů</w:t>
      </w:r>
      <w:bookmarkEnd w:id="97"/>
    </w:p>
    <w:p w14:paraId="34F9A689" w14:textId="77777777" w:rsidR="005E1226" w:rsidRDefault="005E1226" w:rsidP="005E1226">
      <w:pPr>
        <w:jc w:val="both"/>
        <w:rPr>
          <w:rFonts w:ascii="Cambria" w:hAnsi="Cambria"/>
        </w:rPr>
      </w:pPr>
      <w:r>
        <w:rPr>
          <w:rFonts w:ascii="Cambria" w:hAnsi="Cambria"/>
        </w:rPr>
        <w:t>Děti a zákonní zástupci mají právo na:</w:t>
      </w:r>
    </w:p>
    <w:p w14:paraId="6876A531" w14:textId="77777777" w:rsidR="005E1226" w:rsidRDefault="005E1226" w:rsidP="005E1226">
      <w:pPr>
        <w:numPr>
          <w:ilvl w:val="0"/>
          <w:numId w:val="4"/>
        </w:numPr>
        <w:jc w:val="both"/>
        <w:rPr>
          <w:rFonts w:ascii="Cambria" w:hAnsi="Cambria"/>
        </w:rPr>
      </w:pPr>
      <w:r>
        <w:rPr>
          <w:rFonts w:ascii="Cambria" w:hAnsi="Cambria"/>
        </w:rPr>
        <w:t>to, aby byly zpracovávány osobní údaje v souladu se zásadou zákonnosti – na základě právních předpisů, při plnění ze smlouvy, při plnění právní povinnosti správce, při ochraně životně důležitých zájmů subjektu údajů nebo jiné fyzické osoby (zejména děti požívají vyšší ochrany), při ochraně oprávněných zájmů školy, při ochraně veřejného zájmu a zpracování osobních údajů na základě souhlasu;</w:t>
      </w:r>
    </w:p>
    <w:p w14:paraId="2AAC3752" w14:textId="77777777" w:rsidR="005E1226" w:rsidRDefault="005E1226" w:rsidP="005E1226">
      <w:pPr>
        <w:numPr>
          <w:ilvl w:val="0"/>
          <w:numId w:val="4"/>
        </w:numPr>
        <w:jc w:val="both"/>
        <w:rPr>
          <w:rFonts w:ascii="Cambria" w:hAnsi="Cambria"/>
        </w:rPr>
      </w:pPr>
      <w:r>
        <w:rPr>
          <w:rFonts w:ascii="Cambria" w:hAnsi="Cambria"/>
        </w:rPr>
        <w:t>ochranu osobních údajů: zajištění mlčenlivosti a ochrany před zneužitím dat, údajů a osobních údajů, se kterými zaměstnanci školy nebo smluvní strany přišli do styku;</w:t>
      </w:r>
    </w:p>
    <w:p w14:paraId="2BD31B8F" w14:textId="77777777" w:rsidR="005E1226" w:rsidRDefault="005E1226" w:rsidP="005E1226">
      <w:pPr>
        <w:numPr>
          <w:ilvl w:val="0"/>
          <w:numId w:val="4"/>
        </w:numPr>
        <w:jc w:val="both"/>
        <w:rPr>
          <w:rFonts w:ascii="Cambria" w:hAnsi="Cambria"/>
        </w:rPr>
      </w:pPr>
      <w:r>
        <w:rPr>
          <w:rFonts w:ascii="Cambria" w:hAnsi="Cambria"/>
        </w:rPr>
        <w:t>spolupráci s pověřencem pro ochranu osobních údajů;</w:t>
      </w:r>
    </w:p>
    <w:p w14:paraId="5CD4FD76" w14:textId="77777777" w:rsidR="005E1226" w:rsidRDefault="005E1226" w:rsidP="005E1226">
      <w:pPr>
        <w:numPr>
          <w:ilvl w:val="0"/>
          <w:numId w:val="4"/>
        </w:numPr>
        <w:jc w:val="both"/>
        <w:rPr>
          <w:rFonts w:ascii="Cambria" w:hAnsi="Cambria"/>
        </w:rPr>
      </w:pPr>
      <w:r>
        <w:rPr>
          <w:rFonts w:ascii="Cambria" w:hAnsi="Cambria"/>
        </w:rPr>
        <w:t>přístup a opravu ke zpracovávaným osobním údajům;</w:t>
      </w:r>
    </w:p>
    <w:p w14:paraId="720C80C4" w14:textId="77777777" w:rsidR="005E1226" w:rsidRDefault="005E1226" w:rsidP="005E1226">
      <w:pPr>
        <w:numPr>
          <w:ilvl w:val="0"/>
          <w:numId w:val="4"/>
        </w:numPr>
        <w:jc w:val="both"/>
        <w:rPr>
          <w:rFonts w:ascii="Cambria" w:hAnsi="Cambria"/>
        </w:rPr>
      </w:pPr>
      <w:r>
        <w:rPr>
          <w:rFonts w:ascii="Cambria" w:hAnsi="Cambria"/>
        </w:rPr>
        <w:t>podání námitky ke zpracování osobních údajů;</w:t>
      </w:r>
    </w:p>
    <w:p w14:paraId="64B4C46E" w14:textId="77777777" w:rsidR="005E1226" w:rsidRDefault="005E1226" w:rsidP="005E1226">
      <w:pPr>
        <w:numPr>
          <w:ilvl w:val="0"/>
          <w:numId w:val="4"/>
        </w:numPr>
        <w:jc w:val="both"/>
        <w:rPr>
          <w:rFonts w:ascii="Cambria" w:hAnsi="Cambria"/>
        </w:rPr>
      </w:pPr>
      <w:r>
        <w:rPr>
          <w:rFonts w:ascii="Cambria" w:hAnsi="Cambria"/>
        </w:rPr>
        <w:t>neposkytnutí nebo odebrání souhlasu se zpracováním osobních údajů, které nejsou zákonným požadavkem nebo oprávněným zájmem správce osobních údajů;</w:t>
      </w:r>
    </w:p>
    <w:p w14:paraId="05E09917" w14:textId="77777777" w:rsidR="005E1226" w:rsidRDefault="005E1226" w:rsidP="005E1226">
      <w:pPr>
        <w:numPr>
          <w:ilvl w:val="0"/>
          <w:numId w:val="4"/>
        </w:numPr>
        <w:jc w:val="both"/>
        <w:rPr>
          <w:rFonts w:ascii="Cambria" w:hAnsi="Cambria"/>
        </w:rPr>
      </w:pPr>
      <w:r>
        <w:rPr>
          <w:rFonts w:ascii="Cambria" w:hAnsi="Cambria"/>
        </w:rPr>
        <w:t>zpracovávání aktuálních osobních údajů;</w:t>
      </w:r>
    </w:p>
    <w:p w14:paraId="145DB4C4" w14:textId="77777777" w:rsidR="005E1226" w:rsidRDefault="005E1226" w:rsidP="005E1226">
      <w:pPr>
        <w:numPr>
          <w:ilvl w:val="0"/>
          <w:numId w:val="4"/>
        </w:numPr>
        <w:jc w:val="both"/>
        <w:rPr>
          <w:rFonts w:ascii="Cambria" w:hAnsi="Cambria"/>
        </w:rPr>
      </w:pPr>
      <w:r>
        <w:rPr>
          <w:rFonts w:ascii="Cambria" w:hAnsi="Cambria"/>
        </w:rPr>
        <w:t>vymazání osobních údajů po zániku účelu zpracování, odebrání souhlasu ke zpracování nebo uplynutím zákonné lhůty k jejich zpracovávání.</w:t>
      </w:r>
    </w:p>
    <w:p w14:paraId="69EC7986" w14:textId="77777777" w:rsidR="005E1226" w:rsidRDefault="005E1226" w:rsidP="005E1226">
      <w:pPr>
        <w:pStyle w:val="Nadpis2"/>
        <w:numPr>
          <w:ilvl w:val="1"/>
          <w:numId w:val="2"/>
        </w:numPr>
        <w:rPr>
          <w:rFonts w:ascii="Cambria" w:hAnsi="Cambria"/>
          <w:sz w:val="22"/>
          <w:szCs w:val="22"/>
        </w:rPr>
      </w:pPr>
      <w:bookmarkStart w:id="98" w:name="_Toc82162272"/>
      <w:r>
        <w:rPr>
          <w:rFonts w:ascii="Cambria" w:hAnsi="Cambria"/>
          <w:sz w:val="22"/>
          <w:szCs w:val="22"/>
        </w:rPr>
        <w:t>Právo na přístup k osobním údajům</w:t>
      </w:r>
      <w:bookmarkEnd w:id="98"/>
    </w:p>
    <w:p w14:paraId="2FFEFDF8" w14:textId="77777777" w:rsidR="005E1226" w:rsidRDefault="005E1226" w:rsidP="005E1226">
      <w:pPr>
        <w:jc w:val="both"/>
        <w:rPr>
          <w:rFonts w:ascii="Cambria" w:hAnsi="Cambria"/>
        </w:rPr>
      </w:pPr>
      <w:r>
        <w:rPr>
          <w:rFonts w:ascii="Cambria" w:hAnsi="Cambria"/>
        </w:rPr>
        <w:t>Každý subjekt údajů (zákonný zástupce dítěte) má právo na přístup k osobním údajům, které se ho týkají. Postup je následující:</w:t>
      </w:r>
    </w:p>
    <w:p w14:paraId="6461E956" w14:textId="77777777" w:rsidR="005E1226" w:rsidRDefault="005E1226" w:rsidP="005E1226">
      <w:pPr>
        <w:numPr>
          <w:ilvl w:val="0"/>
          <w:numId w:val="4"/>
        </w:numPr>
        <w:jc w:val="both"/>
        <w:rPr>
          <w:rFonts w:ascii="Cambria" w:hAnsi="Cambria"/>
        </w:rPr>
      </w:pPr>
      <w:r>
        <w:rPr>
          <w:rFonts w:ascii="Cambria" w:hAnsi="Cambria"/>
        </w:rPr>
        <w:t>subjekt údajů má právo si podat žádost o informaci, zda a v jakém rozsahu jsou zpracovávány jeho osobní údaje</w:t>
      </w:r>
    </w:p>
    <w:p w14:paraId="1B4164B5" w14:textId="77777777" w:rsidR="005E1226" w:rsidRDefault="005E1226" w:rsidP="005E1226">
      <w:pPr>
        <w:numPr>
          <w:ilvl w:val="0"/>
          <w:numId w:val="4"/>
        </w:numPr>
        <w:jc w:val="both"/>
        <w:rPr>
          <w:rFonts w:ascii="Cambria" w:hAnsi="Cambria"/>
        </w:rPr>
      </w:pPr>
      <w:r>
        <w:rPr>
          <w:rFonts w:ascii="Cambria" w:hAnsi="Cambria"/>
        </w:rPr>
        <w:t>škola musí subjektu údajů poskytnout kopie zpracovávaných osobních údajů</w:t>
      </w:r>
    </w:p>
    <w:p w14:paraId="36C12CC6" w14:textId="77777777" w:rsidR="005E1226" w:rsidRDefault="005E1226" w:rsidP="005E1226">
      <w:pPr>
        <w:numPr>
          <w:ilvl w:val="0"/>
          <w:numId w:val="4"/>
        </w:numPr>
        <w:jc w:val="both"/>
        <w:rPr>
          <w:rFonts w:ascii="Cambria" w:hAnsi="Cambria"/>
        </w:rPr>
      </w:pPr>
      <w:r>
        <w:rPr>
          <w:rFonts w:ascii="Cambria" w:hAnsi="Cambria"/>
        </w:rPr>
        <w:lastRenderedPageBreak/>
        <w:t>škola vždy dbá na to, aby žádost o poskytnutou informaci zjišťovala pouze oprávněný zájem žadatele</w:t>
      </w:r>
    </w:p>
    <w:p w14:paraId="2BDF8A89" w14:textId="77777777" w:rsidR="005E1226" w:rsidRDefault="005E1226" w:rsidP="005E1226">
      <w:pPr>
        <w:numPr>
          <w:ilvl w:val="0"/>
          <w:numId w:val="4"/>
        </w:numPr>
        <w:jc w:val="both"/>
        <w:rPr>
          <w:rFonts w:ascii="Cambria" w:hAnsi="Cambria"/>
        </w:rPr>
      </w:pPr>
      <w:r>
        <w:rPr>
          <w:rFonts w:ascii="Cambria" w:hAnsi="Cambria"/>
        </w:rPr>
        <w:t>škola vždy dbá na to, aby při poskytnutí informace o osobních údajích nebyly zároveň poskytnuty osobní údaje jiných osob</w:t>
      </w:r>
    </w:p>
    <w:p w14:paraId="39D2851C" w14:textId="77777777" w:rsidR="005E1226" w:rsidRDefault="005E1226" w:rsidP="005E1226">
      <w:pPr>
        <w:pStyle w:val="Nadpis2"/>
        <w:numPr>
          <w:ilvl w:val="1"/>
          <w:numId w:val="2"/>
        </w:numPr>
        <w:rPr>
          <w:rFonts w:ascii="Cambria" w:hAnsi="Cambria"/>
          <w:sz w:val="22"/>
          <w:szCs w:val="22"/>
        </w:rPr>
      </w:pPr>
      <w:bookmarkStart w:id="99" w:name="_Toc82162273"/>
      <w:r>
        <w:rPr>
          <w:rFonts w:ascii="Cambria" w:hAnsi="Cambria"/>
          <w:sz w:val="22"/>
          <w:szCs w:val="22"/>
        </w:rPr>
        <w:t>Právo na opravu osobních údajů</w:t>
      </w:r>
      <w:bookmarkEnd w:id="99"/>
    </w:p>
    <w:p w14:paraId="5C4946C1" w14:textId="625B011A" w:rsidR="005E1226" w:rsidRDefault="005E1226" w:rsidP="005E1226">
      <w:pPr>
        <w:jc w:val="both"/>
        <w:rPr>
          <w:rFonts w:ascii="Cambria" w:hAnsi="Cambria"/>
        </w:rPr>
      </w:pPr>
      <w:r>
        <w:rPr>
          <w:rFonts w:ascii="Cambria" w:hAnsi="Cambria"/>
        </w:rPr>
        <w:t xml:space="preserve">Každý subjekt údajů (dítě, zákonný zástupce dítěte) má právo na opravu osobních údajů, které se ho týkají. Může se jednat o změnu adresy, jména, bydliště, telefonního čísla </w:t>
      </w:r>
      <w:r w:rsidR="00096842">
        <w:rPr>
          <w:rFonts w:ascii="Cambria" w:hAnsi="Cambria"/>
        </w:rPr>
        <w:t>a</w:t>
      </w:r>
      <w:r>
        <w:rPr>
          <w:rFonts w:ascii="Cambria" w:hAnsi="Cambria"/>
        </w:rPr>
        <w:t xml:space="preserve">pod. </w:t>
      </w:r>
    </w:p>
    <w:p w14:paraId="022C542D" w14:textId="77777777" w:rsidR="005E1226" w:rsidRDefault="005E1226" w:rsidP="005E1226">
      <w:pPr>
        <w:pStyle w:val="Nadpis2"/>
        <w:numPr>
          <w:ilvl w:val="1"/>
          <w:numId w:val="2"/>
        </w:numPr>
        <w:rPr>
          <w:rFonts w:ascii="Cambria" w:hAnsi="Cambria"/>
          <w:sz w:val="22"/>
          <w:szCs w:val="22"/>
        </w:rPr>
      </w:pPr>
      <w:bookmarkStart w:id="100" w:name="_Toc82162274"/>
      <w:r>
        <w:rPr>
          <w:rFonts w:ascii="Cambria" w:hAnsi="Cambria"/>
          <w:sz w:val="22"/>
          <w:szCs w:val="22"/>
        </w:rPr>
        <w:t>Právo na výmaz osobních údajů</w:t>
      </w:r>
      <w:bookmarkEnd w:id="100"/>
    </w:p>
    <w:p w14:paraId="79A5F1B3" w14:textId="77777777" w:rsidR="005E1226" w:rsidRDefault="005E1226" w:rsidP="005E1226">
      <w:pPr>
        <w:jc w:val="both"/>
        <w:rPr>
          <w:rFonts w:ascii="Cambria" w:hAnsi="Cambria"/>
        </w:rPr>
      </w:pPr>
      <w:r>
        <w:rPr>
          <w:rFonts w:ascii="Cambria" w:hAnsi="Cambria"/>
        </w:rPr>
        <w:t>Každý subjekt údajů (dítě, zákonný zástupce dítěte) má právo na výmaz osobních údajů, které se ho týkají. Tohoto práva nelze využít při zákonném zpracovávání osobních údajů jako je školní matrika, přijímací řízení apod. S těmito dokumenty je nakládáno dle spisového a skartačního řádu školy a této směrnice. Právo na výmaz nebo omezení osobních údajů se týká pouze případů, kdy subjektu údajů (zákonný zástupce dítěte) dává souhlas se zpracováním osobních údajů.</w:t>
      </w:r>
    </w:p>
    <w:p w14:paraId="6E365870" w14:textId="77777777" w:rsidR="005E1226" w:rsidRDefault="005E1226" w:rsidP="005E1226">
      <w:pPr>
        <w:pStyle w:val="Nadpis2"/>
        <w:numPr>
          <w:ilvl w:val="1"/>
          <w:numId w:val="2"/>
        </w:numPr>
        <w:rPr>
          <w:rFonts w:ascii="Cambria" w:hAnsi="Cambria"/>
          <w:sz w:val="22"/>
          <w:szCs w:val="22"/>
        </w:rPr>
      </w:pPr>
      <w:bookmarkStart w:id="101" w:name="_Toc82162275"/>
      <w:r>
        <w:rPr>
          <w:rFonts w:ascii="Cambria" w:hAnsi="Cambria"/>
          <w:sz w:val="22"/>
          <w:szCs w:val="22"/>
        </w:rPr>
        <w:t>Právo vznést námitku proti zpracování osobních údajů</w:t>
      </w:r>
      <w:bookmarkEnd w:id="101"/>
    </w:p>
    <w:p w14:paraId="35EBAD8F" w14:textId="77777777" w:rsidR="005E1226" w:rsidRDefault="005E1226" w:rsidP="005E1226">
      <w:pPr>
        <w:jc w:val="both"/>
        <w:rPr>
          <w:rFonts w:ascii="Cambria" w:hAnsi="Cambria"/>
        </w:rPr>
      </w:pPr>
      <w:r>
        <w:rPr>
          <w:rFonts w:ascii="Cambria" w:hAnsi="Cambria"/>
        </w:rPr>
        <w:t xml:space="preserve">Každý subjekt údajů (zákonný zástupce dítěte) má právo vznést námitku proti zpracování osobních údajů, které se ho týkají. Tohoto práva nelze využít při zákonném zpracovávání osobních údajů jako je školní matrika, přijímací řízení apod. </w:t>
      </w:r>
    </w:p>
    <w:p w14:paraId="2D6E1DF1" w14:textId="77777777" w:rsidR="005E1226" w:rsidRDefault="005E1226" w:rsidP="005E1226">
      <w:pPr>
        <w:jc w:val="both"/>
        <w:rPr>
          <w:rFonts w:ascii="Cambria" w:hAnsi="Cambria"/>
        </w:rPr>
      </w:pPr>
    </w:p>
    <w:p w14:paraId="747F7BF7" w14:textId="77777777" w:rsidR="005E1226" w:rsidRDefault="005E1226" w:rsidP="005E1226">
      <w:pPr>
        <w:jc w:val="both"/>
        <w:rPr>
          <w:rFonts w:ascii="Cambria" w:hAnsi="Cambria"/>
        </w:rPr>
      </w:pPr>
      <w:r>
        <w:rPr>
          <w:rFonts w:ascii="Cambria" w:hAnsi="Cambria"/>
        </w:rPr>
        <w:t xml:space="preserve">Žádost subjektu údajů vyřizuje škola bez zbytečného odkladu, nejpozději do 1 měsíce, ve výjimečných případech do 2 měsíců. Žádost nelze odepřít z technických nebo jiných provozních důvodů. Žádost vyřizuje pověřenec, ředitel školy nebo pověřená osoba. </w:t>
      </w:r>
    </w:p>
    <w:p w14:paraId="59C3B5A1" w14:textId="77777777" w:rsidR="005E1226" w:rsidRDefault="005E1226" w:rsidP="005E1226">
      <w:pPr>
        <w:pStyle w:val="Nadpis2"/>
        <w:numPr>
          <w:ilvl w:val="1"/>
          <w:numId w:val="2"/>
        </w:numPr>
        <w:rPr>
          <w:rFonts w:ascii="Cambria" w:hAnsi="Cambria"/>
          <w:sz w:val="22"/>
          <w:szCs w:val="22"/>
        </w:rPr>
      </w:pPr>
      <w:bookmarkStart w:id="102" w:name="_Toc82162276"/>
      <w:r>
        <w:rPr>
          <w:rFonts w:ascii="Cambria" w:hAnsi="Cambria"/>
          <w:sz w:val="22"/>
          <w:szCs w:val="22"/>
        </w:rPr>
        <w:t>Souhlas ke zpracovávání osobních údajů</w:t>
      </w:r>
      <w:bookmarkEnd w:id="102"/>
    </w:p>
    <w:p w14:paraId="441BC7EA" w14:textId="77777777" w:rsidR="005E1226" w:rsidRDefault="005E1226" w:rsidP="005E1226">
      <w:pPr>
        <w:spacing w:line="252" w:lineRule="auto"/>
        <w:jc w:val="both"/>
      </w:pPr>
      <w:r>
        <w:t>Z</w:t>
      </w:r>
      <w:r>
        <w:rPr>
          <w:rFonts w:ascii="Cambria" w:hAnsi="Cambria"/>
        </w:rPr>
        <w:t>ákonní zástupci dávají dobrovolný souhlas ke zpracování, shromažďování a evidencí osobních údajů, a to: jména a příjmení, fotografií, videozáznamů, data narození a děl za účele</w:t>
      </w:r>
      <w:r>
        <w:t>m:</w:t>
      </w:r>
    </w:p>
    <w:p w14:paraId="78D14175" w14:textId="77777777" w:rsidR="005E1226" w:rsidRDefault="005E1226" w:rsidP="005E1226">
      <w:pPr>
        <w:numPr>
          <w:ilvl w:val="0"/>
          <w:numId w:val="4"/>
        </w:numPr>
        <w:jc w:val="both"/>
        <w:rPr>
          <w:rFonts w:ascii="Cambria" w:hAnsi="Cambria"/>
        </w:rPr>
      </w:pPr>
      <w:r>
        <w:rPr>
          <w:rFonts w:ascii="Cambria" w:hAnsi="Cambria"/>
        </w:rPr>
        <w:t>účasti na mimoškolních akcích (soutěže, reprezentace školy, výlety): po dobu akce;</w:t>
      </w:r>
    </w:p>
    <w:p w14:paraId="0EC92376" w14:textId="77777777" w:rsidR="005E1226" w:rsidRDefault="005E1226" w:rsidP="005E1226">
      <w:pPr>
        <w:numPr>
          <w:ilvl w:val="0"/>
          <w:numId w:val="4"/>
        </w:numPr>
        <w:jc w:val="both"/>
        <w:rPr>
          <w:rFonts w:ascii="Cambria" w:hAnsi="Cambria"/>
        </w:rPr>
      </w:pPr>
      <w:r>
        <w:rPr>
          <w:rFonts w:ascii="Cambria" w:hAnsi="Cambria"/>
        </w:rPr>
        <w:t>prezentace školy prostřednictvím školní vitríny, nástěnky, webu školy, zpravodajích;</w:t>
      </w:r>
    </w:p>
    <w:p w14:paraId="55622661" w14:textId="77777777" w:rsidR="005E1226" w:rsidRDefault="005E1226" w:rsidP="005E1226">
      <w:pPr>
        <w:numPr>
          <w:ilvl w:val="0"/>
          <w:numId w:val="4"/>
        </w:numPr>
        <w:jc w:val="both"/>
        <w:rPr>
          <w:rFonts w:ascii="Cambria" w:hAnsi="Cambria"/>
        </w:rPr>
      </w:pPr>
      <w:r>
        <w:rPr>
          <w:rFonts w:ascii="Cambria" w:hAnsi="Cambria"/>
        </w:rPr>
        <w:t>k poskytnutí osobních údajů nezbytných pro zajištění pojištění dětí v rámci příslušných akcí.</w:t>
      </w:r>
    </w:p>
    <w:p w14:paraId="31674024" w14:textId="77777777" w:rsidR="005E1226" w:rsidRDefault="005E1226" w:rsidP="005E1226">
      <w:pPr>
        <w:pStyle w:val="Nadpis2"/>
        <w:numPr>
          <w:ilvl w:val="1"/>
          <w:numId w:val="2"/>
        </w:numPr>
        <w:rPr>
          <w:rFonts w:ascii="Cambria" w:hAnsi="Cambria"/>
          <w:sz w:val="22"/>
          <w:szCs w:val="22"/>
        </w:rPr>
      </w:pPr>
      <w:bookmarkStart w:id="103" w:name="_Toc82162277"/>
      <w:r>
        <w:rPr>
          <w:rFonts w:ascii="Cambria" w:hAnsi="Cambria"/>
          <w:sz w:val="22"/>
          <w:szCs w:val="22"/>
        </w:rPr>
        <w:t>Povinnosti zákonných zástupců</w:t>
      </w:r>
      <w:bookmarkEnd w:id="103"/>
    </w:p>
    <w:p w14:paraId="611463F1" w14:textId="77777777" w:rsidR="005E1226" w:rsidRDefault="005E1226" w:rsidP="005E1226">
      <w:pPr>
        <w:spacing w:after="60" w:line="252" w:lineRule="auto"/>
        <w:jc w:val="both"/>
        <w:rPr>
          <w:rFonts w:ascii="Cambria" w:hAnsi="Cambria"/>
        </w:rPr>
      </w:pPr>
      <w:r>
        <w:rPr>
          <w:rFonts w:ascii="Cambria" w:hAnsi="Cambria"/>
        </w:rPr>
        <w:t>Zákonní zástupci jsou povinni nahlásit jakékoliv změny osobních údajů mající vliv na činnost školy: jméno a příjmení dítěte, trvalé bydliště nebo kontaktní adresa, kontakt na zákonné zástupce nebo kontaktní osoby, zdravotní stav dítěte, změna okolností mající vliv na vzdělávání dítěte apod.</w:t>
      </w:r>
    </w:p>
    <w:p w14:paraId="664AFD99" w14:textId="77777777" w:rsidR="005E1226" w:rsidRDefault="005E1226" w:rsidP="005E1226">
      <w:pPr>
        <w:spacing w:after="60" w:line="252" w:lineRule="auto"/>
        <w:jc w:val="both"/>
      </w:pPr>
    </w:p>
    <w:p w14:paraId="65EFC9BF" w14:textId="77777777" w:rsidR="005E1226" w:rsidRDefault="005E1226" w:rsidP="005E1226">
      <w:pPr>
        <w:spacing w:after="60" w:line="252" w:lineRule="auto"/>
        <w:jc w:val="both"/>
        <w:rPr>
          <w:rFonts w:ascii="Cambria" w:hAnsi="Cambria"/>
        </w:rPr>
      </w:pPr>
      <w:r>
        <w:rPr>
          <w:rFonts w:ascii="Cambria" w:hAnsi="Cambria"/>
        </w:rPr>
        <w:lastRenderedPageBreak/>
        <w:t>Zákonným zástupcům je zakázáno:</w:t>
      </w:r>
    </w:p>
    <w:p w14:paraId="3B1B8532" w14:textId="77777777" w:rsidR="005E1226" w:rsidRDefault="005E1226" w:rsidP="005E1226">
      <w:pPr>
        <w:numPr>
          <w:ilvl w:val="0"/>
          <w:numId w:val="4"/>
        </w:numPr>
        <w:jc w:val="both"/>
        <w:rPr>
          <w:rFonts w:ascii="Cambria" w:hAnsi="Cambria"/>
        </w:rPr>
      </w:pPr>
      <w:r>
        <w:rPr>
          <w:rFonts w:ascii="Cambria" w:hAnsi="Cambria"/>
        </w:rPr>
        <w:t xml:space="preserve">pořizovat zvukový a obrazový záznam osob (učitel, děti) bez jejich svolení je v rozporu s občanským zákoníkem (§ </w:t>
      </w:r>
      <w:smartTag w:uri="urn:schemas-microsoft-com:office:smarttags" w:element="metricconverter">
        <w:smartTagPr>
          <w:attr w:name="ProductID" w:val="84 a"/>
        </w:smartTagPr>
        <w:r>
          <w:rPr>
            <w:rFonts w:ascii="Cambria" w:hAnsi="Cambria"/>
          </w:rPr>
          <w:t>84 a</w:t>
        </w:r>
      </w:smartTag>
      <w:r>
        <w:rPr>
          <w:rFonts w:ascii="Cambria" w:hAnsi="Cambria"/>
        </w:rPr>
        <w:t xml:space="preserve"> § 85);</w:t>
      </w:r>
    </w:p>
    <w:p w14:paraId="29D19CB7" w14:textId="77777777" w:rsidR="005E1226" w:rsidRDefault="005E1226" w:rsidP="005E1226">
      <w:pPr>
        <w:numPr>
          <w:ilvl w:val="0"/>
          <w:numId w:val="4"/>
        </w:numPr>
        <w:jc w:val="both"/>
        <w:rPr>
          <w:rFonts w:ascii="Cambria" w:hAnsi="Cambria"/>
        </w:rPr>
      </w:pPr>
      <w:r>
        <w:rPr>
          <w:rFonts w:ascii="Cambria" w:hAnsi="Cambria"/>
        </w:rPr>
        <w:t>vyhledávat, zaznamenávat, jakkoliv získávat nebo předávat osobní údaje ostatních dětí nebo zaměstnanců školy;</w:t>
      </w:r>
    </w:p>
    <w:p w14:paraId="6975F23E" w14:textId="77777777" w:rsidR="005E1226" w:rsidRDefault="005E1226" w:rsidP="005E1226">
      <w:pPr>
        <w:numPr>
          <w:ilvl w:val="0"/>
          <w:numId w:val="4"/>
        </w:numPr>
        <w:jc w:val="both"/>
        <w:rPr>
          <w:rFonts w:ascii="Cambria" w:hAnsi="Cambria"/>
        </w:rPr>
      </w:pPr>
      <w:r>
        <w:rPr>
          <w:rFonts w:ascii="Cambria" w:hAnsi="Cambria"/>
        </w:rPr>
        <w:t>manipulovat, mazat nebo měnit osobní údaje ostatních dětí nebo zaměstnanců školy.</w:t>
      </w:r>
    </w:p>
    <w:p w14:paraId="6CDB2596" w14:textId="77777777" w:rsidR="005E1226" w:rsidRDefault="005E1226" w:rsidP="005E1226">
      <w:pPr>
        <w:ind w:left="720"/>
        <w:jc w:val="both"/>
        <w:rPr>
          <w:rFonts w:ascii="Cambria" w:hAnsi="Cambria"/>
        </w:rPr>
      </w:pPr>
    </w:p>
    <w:p w14:paraId="2E3DEF5E"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104" w:name="_Toc402373268"/>
      <w:bookmarkStart w:id="105" w:name="_Toc82162278"/>
      <w:bookmarkStart w:id="106" w:name="_Hlk55454156"/>
      <w:r>
        <w:rPr>
          <w:rFonts w:ascii="Cambria" w:eastAsia="Calibri" w:hAnsi="Cambria" w:cs="Times New Roman"/>
          <w:sz w:val="24"/>
          <w:szCs w:val="24"/>
        </w:rPr>
        <w:t>Článek 5.</w:t>
      </w:r>
      <w:bookmarkEnd w:id="104"/>
      <w:bookmarkEnd w:id="105"/>
    </w:p>
    <w:p w14:paraId="1914B700"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4"/>
          <w:szCs w:val="24"/>
        </w:rPr>
      </w:pPr>
      <w:bookmarkStart w:id="107" w:name="_Toc402373269"/>
      <w:bookmarkStart w:id="108" w:name="_Toc82162279"/>
      <w:r>
        <w:rPr>
          <w:rFonts w:ascii="Cambria" w:eastAsia="Calibri" w:hAnsi="Cambria" w:cs="Times New Roman"/>
          <w:sz w:val="24"/>
          <w:szCs w:val="24"/>
        </w:rPr>
        <w:t>Provoz a vnitřní režim mateřské školy</w:t>
      </w:r>
      <w:bookmarkEnd w:id="107"/>
      <w:bookmarkEnd w:id="108"/>
    </w:p>
    <w:p w14:paraId="4ABD4A46" w14:textId="77777777" w:rsidR="005E1226" w:rsidRDefault="005E1226" w:rsidP="005E1226">
      <w:pPr>
        <w:rPr>
          <w:rFonts w:ascii="Cambria" w:hAnsi="Cambria"/>
        </w:rPr>
      </w:pPr>
    </w:p>
    <w:p w14:paraId="5AD74003" w14:textId="77777777" w:rsidR="005E1226" w:rsidRDefault="005E1226" w:rsidP="005E1226">
      <w:pPr>
        <w:pStyle w:val="Nadpis2"/>
        <w:numPr>
          <w:ilvl w:val="1"/>
          <w:numId w:val="2"/>
        </w:numPr>
        <w:rPr>
          <w:rFonts w:ascii="Cambria" w:hAnsi="Cambria"/>
          <w:sz w:val="22"/>
          <w:szCs w:val="22"/>
        </w:rPr>
      </w:pPr>
      <w:bookmarkStart w:id="109" w:name="_Toc402373270"/>
      <w:bookmarkStart w:id="110" w:name="_Toc82162280"/>
      <w:bookmarkEnd w:id="106"/>
      <w:r>
        <w:rPr>
          <w:rFonts w:ascii="Cambria" w:hAnsi="Cambria"/>
          <w:sz w:val="22"/>
          <w:szCs w:val="22"/>
        </w:rPr>
        <w:t>Podmínky provozu a organizace vzdělávání v mateřské škole</w:t>
      </w:r>
      <w:bookmarkEnd w:id="109"/>
      <w:bookmarkEnd w:id="110"/>
    </w:p>
    <w:p w14:paraId="0EBF921A" w14:textId="4A1EBB66" w:rsidR="005E1226" w:rsidRDefault="005E1226" w:rsidP="005E1226">
      <w:pPr>
        <w:jc w:val="both"/>
        <w:rPr>
          <w:rFonts w:ascii="Cambria" w:hAnsi="Cambria"/>
        </w:rPr>
      </w:pPr>
      <w:bookmarkStart w:id="111" w:name="_Toc492546280"/>
      <w:r>
        <w:rPr>
          <w:rFonts w:ascii="Cambria" w:hAnsi="Cambria"/>
        </w:rPr>
        <w:t>Celod</w:t>
      </w:r>
      <w:r w:rsidR="00E431C2">
        <w:rPr>
          <w:rFonts w:ascii="Cambria" w:hAnsi="Cambria"/>
        </w:rPr>
        <w:t>enní provoz – provozní doba: 5.30 hodin - 15:3</w:t>
      </w:r>
      <w:r>
        <w:rPr>
          <w:rFonts w:ascii="Cambria" w:hAnsi="Cambria"/>
        </w:rPr>
        <w:t>0 hodin.</w:t>
      </w:r>
      <w:bookmarkEnd w:id="111"/>
    </w:p>
    <w:p w14:paraId="1808132C" w14:textId="7ED4AF05" w:rsidR="00B14193" w:rsidRDefault="00B14193" w:rsidP="005E1226">
      <w:pPr>
        <w:jc w:val="both"/>
        <w:rPr>
          <w:rFonts w:ascii="Cambria" w:hAnsi="Cambria"/>
        </w:rPr>
      </w:pPr>
      <w:r>
        <w:rPr>
          <w:rFonts w:ascii="Cambria" w:hAnsi="Cambria"/>
        </w:rPr>
        <w:t>Děti jsou rozděleny do třech tříd převážně podle věku: 3-4, 4-5, 5-6 let, dle potřeby je možné děti přeřazovat po dohodě s rodiči /např, pokud má dítě v jiné třídě kamaráda, apod./.</w:t>
      </w:r>
      <w:bookmarkStart w:id="112" w:name="_GoBack"/>
      <w:bookmarkEnd w:id="112"/>
    </w:p>
    <w:p w14:paraId="6654AF35" w14:textId="77777777" w:rsidR="005E1226" w:rsidRDefault="005E1226" w:rsidP="005E1226">
      <w:pPr>
        <w:jc w:val="both"/>
        <w:rPr>
          <w:rFonts w:ascii="Cambria" w:hAnsi="Cambria"/>
        </w:rPr>
      </w:pPr>
      <w:bookmarkStart w:id="113" w:name="_Toc492546281"/>
      <w:r>
        <w:rPr>
          <w:rFonts w:ascii="Cambria" w:hAnsi="Cambria"/>
        </w:rPr>
        <w:t>V měsících červenci a srpnu bude provoz mateřské školy přerušen po dobu cca 4 týdnů, a to z důvodu čerpání dovolené zaměstnanců, stavebních úprav apod.</w:t>
      </w:r>
      <w:bookmarkEnd w:id="113"/>
      <w:r>
        <w:rPr>
          <w:rFonts w:ascii="Cambria" w:hAnsi="Cambria"/>
        </w:rPr>
        <w:t xml:space="preserve"> </w:t>
      </w:r>
    </w:p>
    <w:p w14:paraId="59D27432" w14:textId="77777777" w:rsidR="005E1226" w:rsidRDefault="005E1226" w:rsidP="005E1226">
      <w:pPr>
        <w:jc w:val="both"/>
        <w:rPr>
          <w:rFonts w:ascii="Cambria" w:hAnsi="Cambria"/>
        </w:rPr>
      </w:pPr>
    </w:p>
    <w:p w14:paraId="79C08A3C" w14:textId="77777777" w:rsidR="005E1226" w:rsidRDefault="005E1226" w:rsidP="005E1226">
      <w:pPr>
        <w:jc w:val="both"/>
        <w:rPr>
          <w:rFonts w:ascii="Cambria" w:hAnsi="Cambria"/>
        </w:rPr>
      </w:pPr>
      <w:r>
        <w:rPr>
          <w:rFonts w:ascii="Cambria" w:hAnsi="Cambria"/>
        </w:rPr>
        <w:t xml:space="preserve">Termín přerušení oznámí ředitelka mateřské školy zákonným zástupcům dětí nejméně 2 měsíce předem. </w:t>
      </w:r>
    </w:p>
    <w:p w14:paraId="6A842B76" w14:textId="77777777" w:rsidR="005E1226" w:rsidRDefault="005E1226" w:rsidP="005E1226">
      <w:pPr>
        <w:jc w:val="both"/>
        <w:rPr>
          <w:rFonts w:ascii="Cambria" w:hAnsi="Cambria"/>
        </w:rPr>
      </w:pPr>
    </w:p>
    <w:p w14:paraId="6B843DE2" w14:textId="77777777" w:rsidR="005E1226" w:rsidRDefault="005E1226" w:rsidP="005E1226">
      <w:pPr>
        <w:jc w:val="both"/>
        <w:rPr>
          <w:rFonts w:ascii="Cambria" w:hAnsi="Cambria"/>
        </w:rPr>
      </w:pPr>
      <w:r>
        <w:rPr>
          <w:rFonts w:ascii="Cambria" w:hAnsi="Cambria"/>
        </w:rPr>
        <w:t xml:space="preserve">Provoz mateřské školy lze ze závažných důvodů přerušit i v jiném období, např. v prosinci. Za závažné důvody se považují organizační či technické příčiny, které znemožňují řádné poskytování předškolního vzdělávání. </w:t>
      </w:r>
    </w:p>
    <w:p w14:paraId="4B46F625" w14:textId="77777777" w:rsidR="005E1226" w:rsidRDefault="005E1226" w:rsidP="005E1226">
      <w:pPr>
        <w:jc w:val="both"/>
        <w:rPr>
          <w:rFonts w:ascii="Cambria" w:hAnsi="Cambria"/>
        </w:rPr>
      </w:pPr>
    </w:p>
    <w:p w14:paraId="7C5DCAC5" w14:textId="77777777" w:rsidR="005E1226" w:rsidRDefault="005E1226" w:rsidP="005E1226">
      <w:pPr>
        <w:jc w:val="both"/>
        <w:rPr>
          <w:rFonts w:ascii="Cambria" w:hAnsi="Cambria"/>
        </w:rPr>
      </w:pPr>
      <w:r>
        <w:rPr>
          <w:rFonts w:ascii="Cambria" w:hAnsi="Cambria"/>
        </w:rPr>
        <w:t>Informaci o omezení nebo přerušení provozu zveřejní ředitelka mateřské školy na nástěnce v chodbě školy neprodleně poté, co o omezení nebo přerušení provozu rozhodne.</w:t>
      </w:r>
    </w:p>
    <w:p w14:paraId="3538E5E6" w14:textId="77777777" w:rsidR="005E1226" w:rsidRDefault="005E1226" w:rsidP="005E1226">
      <w:pPr>
        <w:jc w:val="both"/>
        <w:rPr>
          <w:rFonts w:ascii="Cambria" w:hAnsi="Cambria"/>
        </w:rPr>
      </w:pPr>
      <w:bookmarkStart w:id="114" w:name="_Toc492546282"/>
    </w:p>
    <w:p w14:paraId="62D8659F" w14:textId="253406FB" w:rsidR="005E1226" w:rsidRDefault="005E1226" w:rsidP="005E1226">
      <w:pPr>
        <w:jc w:val="both"/>
        <w:rPr>
          <w:rFonts w:ascii="Cambria" w:hAnsi="Cambria"/>
        </w:rPr>
      </w:pPr>
      <w:r>
        <w:rPr>
          <w:rFonts w:ascii="Cambria" w:hAnsi="Cambria"/>
        </w:rPr>
        <w:t>Vzdělává</w:t>
      </w:r>
      <w:r w:rsidR="00262BC5">
        <w:rPr>
          <w:rFonts w:ascii="Cambria" w:hAnsi="Cambria"/>
        </w:rPr>
        <w:t>ní v mateřské škole probíhá ve 3</w:t>
      </w:r>
      <w:r>
        <w:rPr>
          <w:rFonts w:ascii="Cambria" w:hAnsi="Cambria"/>
        </w:rPr>
        <w:t xml:space="preserve"> třídách, přičemž do tříd mateřské školy lze zařadit děti různého věku. Zařazení dětí je v kompetenci ředitelky školy.</w:t>
      </w:r>
      <w:bookmarkEnd w:id="114"/>
    </w:p>
    <w:p w14:paraId="22BF6007" w14:textId="77777777" w:rsidR="005E1226" w:rsidRDefault="005E1226" w:rsidP="005E1226">
      <w:pPr>
        <w:jc w:val="both"/>
        <w:rPr>
          <w:rFonts w:ascii="Cambria" w:hAnsi="Cambria"/>
        </w:rPr>
      </w:pPr>
    </w:p>
    <w:p w14:paraId="22D3A929" w14:textId="73465561" w:rsidR="005E1226" w:rsidRDefault="005E1226" w:rsidP="005E1226">
      <w:pPr>
        <w:jc w:val="both"/>
        <w:rPr>
          <w:rFonts w:ascii="Cambria" w:hAnsi="Cambria"/>
          <w:sz w:val="22"/>
          <w:szCs w:val="22"/>
        </w:rPr>
      </w:pPr>
      <w:bookmarkStart w:id="115" w:name="_Toc492546283"/>
      <w:r>
        <w:rPr>
          <w:rFonts w:ascii="Cambria" w:hAnsi="Cambria"/>
        </w:rPr>
        <w:t>Mateřská škola může organizovat školní výlety a další akce související s předškolním vzděláváním. Informace budou poskytnuty zákonným zástupcům nejméně týden před jejich zahájením</w:t>
      </w:r>
      <w:r>
        <w:rPr>
          <w:rFonts w:ascii="Cambria" w:hAnsi="Cambria"/>
          <w:sz w:val="22"/>
          <w:szCs w:val="22"/>
        </w:rPr>
        <w:t>.</w:t>
      </w:r>
      <w:bookmarkEnd w:id="115"/>
    </w:p>
    <w:p w14:paraId="6C464CEB" w14:textId="374BEEA9" w:rsidR="005E1226" w:rsidRDefault="005E1226" w:rsidP="005E1226">
      <w:pPr>
        <w:jc w:val="both"/>
        <w:rPr>
          <w:rFonts w:ascii="Cambria" w:hAnsi="Cambria"/>
          <w:sz w:val="22"/>
          <w:szCs w:val="22"/>
        </w:rPr>
      </w:pPr>
    </w:p>
    <w:p w14:paraId="54B2FD0E" w14:textId="6A5D54CA" w:rsidR="005E1226" w:rsidRPr="005E1226" w:rsidRDefault="005E1226" w:rsidP="005E1226">
      <w:pPr>
        <w:pStyle w:val="Nadpis3"/>
        <w:numPr>
          <w:ilvl w:val="2"/>
          <w:numId w:val="2"/>
        </w:numPr>
        <w:tabs>
          <w:tab w:val="num" w:pos="720"/>
        </w:tabs>
        <w:ind w:left="720"/>
        <w:jc w:val="both"/>
        <w:rPr>
          <w:rFonts w:ascii="Cambria" w:hAnsi="Cambria"/>
          <w:sz w:val="22"/>
          <w:szCs w:val="22"/>
        </w:rPr>
      </w:pPr>
      <w:r>
        <w:rPr>
          <w:rFonts w:ascii="Cambria" w:eastAsia="Calibri" w:hAnsi="Cambria" w:cs="Times New Roman"/>
          <w:b w:val="0"/>
          <w:bCs w:val="0"/>
          <w:sz w:val="24"/>
          <w:szCs w:val="24"/>
        </w:rPr>
        <w:t xml:space="preserve"> </w:t>
      </w:r>
      <w:bookmarkStart w:id="116" w:name="_Toc82162281"/>
      <w:r w:rsidRPr="005E1226">
        <w:rPr>
          <w:rFonts w:ascii="Cambria" w:eastAsia="Calibri" w:hAnsi="Cambria" w:cs="Times New Roman"/>
          <w:sz w:val="24"/>
          <w:szCs w:val="24"/>
        </w:rPr>
        <w:t>Zvláštní pravidla při omezení osobní přítomnosti dětí ve školách</w:t>
      </w:r>
      <w:bookmarkEnd w:id="116"/>
    </w:p>
    <w:p w14:paraId="71A2E06B" w14:textId="77777777" w:rsidR="005E1226" w:rsidRDefault="005E1226" w:rsidP="005E1226">
      <w:pPr>
        <w:jc w:val="both"/>
        <w:rPr>
          <w:rFonts w:ascii="Cambria" w:hAnsi="Cambria"/>
        </w:rPr>
      </w:pPr>
      <w:r>
        <w:rPr>
          <w:rFonts w:ascii="Cambria" w:hAnsi="Cambria"/>
          <w:noProof/>
        </w:rPr>
        <w:fldChar w:fldCharType="begin"/>
      </w:r>
      <w:r>
        <w:rPr>
          <w:rFonts w:ascii="Cambria" w:hAnsi="Cambria"/>
          <w:noProof/>
        </w:rPr>
        <w:instrText xml:space="preserve"> INCLUDEPICTURE  "http://www.sbirka.cz/POSL4TYD/NOVE/tab.gif" \* MERGEFORMATINET </w:instrText>
      </w:r>
      <w:r>
        <w:rPr>
          <w:rFonts w:ascii="Cambria" w:hAnsi="Cambria"/>
          <w:noProof/>
        </w:rPr>
        <w:fldChar w:fldCharType="separate"/>
      </w:r>
      <w:r>
        <w:rPr>
          <w:rFonts w:ascii="Cambria" w:hAnsi="Cambria"/>
          <w:noProof/>
        </w:rPr>
        <w:fldChar w:fldCharType="begin"/>
      </w:r>
      <w:r>
        <w:rPr>
          <w:rFonts w:ascii="Cambria" w:hAnsi="Cambria"/>
          <w:noProof/>
        </w:rPr>
        <w:instrText xml:space="preserve"> INCLUDEPICTURE  "http://www.sbirka.cz/POSL4TYD/NOVE/tab.gif" \* MERGEFORMATINET </w:instrText>
      </w:r>
      <w:r>
        <w:rPr>
          <w:rFonts w:ascii="Cambria" w:hAnsi="Cambria"/>
          <w:noProof/>
        </w:rPr>
        <w:fldChar w:fldCharType="separate"/>
      </w:r>
      <w:r w:rsidR="00810433">
        <w:rPr>
          <w:rFonts w:ascii="Cambria" w:hAnsi="Cambria"/>
          <w:noProof/>
        </w:rPr>
        <w:fldChar w:fldCharType="begin"/>
      </w:r>
      <w:r w:rsidR="00810433">
        <w:rPr>
          <w:rFonts w:ascii="Cambria" w:hAnsi="Cambria"/>
          <w:noProof/>
        </w:rPr>
        <w:instrText xml:space="preserve"> INCLUDEPICTURE  "http://www.sbirka.cz/POSL4TYD/NOVE/tab.gif" \* MERGEFORMATINET </w:instrText>
      </w:r>
      <w:r w:rsidR="00810433">
        <w:rPr>
          <w:rFonts w:ascii="Cambria" w:hAnsi="Cambria"/>
          <w:noProof/>
        </w:rPr>
        <w:fldChar w:fldCharType="separate"/>
      </w:r>
      <w:r w:rsidR="00801A25">
        <w:rPr>
          <w:rFonts w:ascii="Cambria" w:hAnsi="Cambria"/>
          <w:noProof/>
        </w:rPr>
        <w:fldChar w:fldCharType="begin"/>
      </w:r>
      <w:r w:rsidR="00801A25">
        <w:rPr>
          <w:rFonts w:ascii="Cambria" w:hAnsi="Cambria"/>
          <w:noProof/>
        </w:rPr>
        <w:instrText xml:space="preserve"> INCLUDEPICTURE  "http://www.sbirka.cz/POSL4TYD/NOVE/tab.gif" \* MERGEFORMATINET </w:instrText>
      </w:r>
      <w:r w:rsidR="00801A25">
        <w:rPr>
          <w:rFonts w:ascii="Cambria" w:hAnsi="Cambria"/>
          <w:noProof/>
        </w:rPr>
        <w:fldChar w:fldCharType="separate"/>
      </w:r>
      <w:r w:rsidR="00B54A7D">
        <w:rPr>
          <w:rFonts w:ascii="Cambria" w:hAnsi="Cambria"/>
          <w:noProof/>
        </w:rPr>
        <w:fldChar w:fldCharType="begin"/>
      </w:r>
      <w:r w:rsidR="00B54A7D">
        <w:rPr>
          <w:rFonts w:ascii="Cambria" w:hAnsi="Cambria"/>
          <w:noProof/>
        </w:rPr>
        <w:instrText xml:space="preserve"> INCLUDEPICTURE  "http://www.sbirka.cz/POSL4TYD/NOVE/tab.gif" \* MERGEFORMATINET </w:instrText>
      </w:r>
      <w:r w:rsidR="00B54A7D">
        <w:rPr>
          <w:rFonts w:ascii="Cambria" w:hAnsi="Cambria"/>
          <w:noProof/>
        </w:rPr>
        <w:fldChar w:fldCharType="separate"/>
      </w:r>
      <w:r w:rsidR="000B57D4">
        <w:rPr>
          <w:rFonts w:ascii="Cambria" w:hAnsi="Cambria"/>
          <w:noProof/>
        </w:rPr>
        <w:fldChar w:fldCharType="begin"/>
      </w:r>
      <w:r w:rsidR="000B57D4">
        <w:rPr>
          <w:rFonts w:ascii="Cambria" w:hAnsi="Cambria"/>
          <w:noProof/>
        </w:rPr>
        <w:instrText xml:space="preserve"> </w:instrText>
      </w:r>
      <w:r w:rsidR="000B57D4">
        <w:rPr>
          <w:rFonts w:ascii="Cambria" w:hAnsi="Cambria"/>
          <w:noProof/>
        </w:rPr>
        <w:instrText>INCLUDEPICTU</w:instrText>
      </w:r>
      <w:r w:rsidR="000B57D4">
        <w:rPr>
          <w:rFonts w:ascii="Cambria" w:hAnsi="Cambria"/>
          <w:noProof/>
        </w:rPr>
        <w:instrText>RE  "http://www.sbirka.cz/POSL4TYD/NOVE/tab.gif" \* MERGEFORMATINET</w:instrText>
      </w:r>
      <w:r w:rsidR="000B57D4">
        <w:rPr>
          <w:rFonts w:ascii="Cambria" w:hAnsi="Cambria"/>
          <w:noProof/>
        </w:rPr>
        <w:instrText xml:space="preserve"> </w:instrText>
      </w:r>
      <w:r w:rsidR="000B57D4">
        <w:rPr>
          <w:rFonts w:ascii="Cambria" w:hAnsi="Cambria"/>
          <w:noProof/>
        </w:rPr>
        <w:fldChar w:fldCharType="separate"/>
      </w:r>
      <w:r w:rsidR="00B14193">
        <w:rPr>
          <w:rFonts w:ascii="Cambria" w:hAnsi="Cambria"/>
          <w:noProof/>
        </w:rPr>
        <w:pict w14:anchorId="1071AE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pt;height:2.4pt;visibility:visible">
            <v:imagedata r:id="rId7" r:href="rId8"/>
          </v:shape>
        </w:pict>
      </w:r>
      <w:r w:rsidR="000B57D4">
        <w:rPr>
          <w:rFonts w:ascii="Cambria" w:hAnsi="Cambria"/>
          <w:noProof/>
        </w:rPr>
        <w:fldChar w:fldCharType="end"/>
      </w:r>
      <w:r w:rsidR="00B54A7D">
        <w:rPr>
          <w:rFonts w:ascii="Cambria" w:hAnsi="Cambria"/>
          <w:noProof/>
        </w:rPr>
        <w:fldChar w:fldCharType="end"/>
      </w:r>
      <w:r w:rsidR="00801A25">
        <w:rPr>
          <w:rFonts w:ascii="Cambria" w:hAnsi="Cambria"/>
          <w:noProof/>
        </w:rPr>
        <w:fldChar w:fldCharType="end"/>
      </w:r>
      <w:r w:rsidR="00810433">
        <w:rPr>
          <w:rFonts w:ascii="Cambria" w:hAnsi="Cambria"/>
          <w:noProof/>
        </w:rPr>
        <w:fldChar w:fldCharType="end"/>
      </w:r>
      <w:r>
        <w:rPr>
          <w:rFonts w:ascii="Cambria" w:hAnsi="Cambria"/>
          <w:noProof/>
        </w:rPr>
        <w:fldChar w:fldCharType="end"/>
      </w:r>
      <w:r>
        <w:rPr>
          <w:rFonts w:ascii="Cambria" w:hAnsi="Cambria"/>
          <w:noProof/>
        </w:rPr>
        <w:fldChar w:fldCharType="end"/>
      </w:r>
      <w:r w:rsidRPr="00191AA5">
        <w:rPr>
          <w:rFonts w:ascii="Cambria" w:hAnsi="Cambria"/>
        </w:rPr>
        <w:t xml:space="preserve">Pokud z důvodu krizového opatření vyhlášeného podle krizového zákona, nebo z důvodu nařízení mimořádného opatření podle zvláštního zákona, anebo z důvodu nařízení karantény podle zákona o ochraně veřejného zdraví není možná osobní </w:t>
      </w:r>
      <w:r w:rsidRPr="00191AA5">
        <w:rPr>
          <w:rFonts w:ascii="Cambria" w:hAnsi="Cambria"/>
        </w:rPr>
        <w:lastRenderedPageBreak/>
        <w:t>přítomnost většiny dětí, pro které je předškolní vzdělávání povinné, poskytuje škola dotčeným dětem vzdělávání distančním způsobem.</w:t>
      </w:r>
    </w:p>
    <w:p w14:paraId="10885D03" w14:textId="77777777" w:rsidR="005E1226" w:rsidRDefault="005E1226" w:rsidP="005E1226">
      <w:pPr>
        <w:jc w:val="both"/>
        <w:rPr>
          <w:rFonts w:ascii="Cambria" w:hAnsi="Cambria"/>
        </w:rPr>
      </w:pPr>
    </w:p>
    <w:p w14:paraId="5A65048B" w14:textId="77777777" w:rsidR="005E1226" w:rsidRDefault="005E1226" w:rsidP="005E1226">
      <w:pPr>
        <w:jc w:val="both"/>
        <w:rPr>
          <w:rFonts w:ascii="Cambria" w:hAnsi="Cambria"/>
        </w:rPr>
      </w:pPr>
      <w:r>
        <w:rPr>
          <w:rFonts w:ascii="Cambria" w:hAnsi="Cambria"/>
          <w:noProof/>
        </w:rPr>
        <w:fldChar w:fldCharType="begin"/>
      </w:r>
      <w:r>
        <w:rPr>
          <w:rFonts w:ascii="Cambria" w:hAnsi="Cambria"/>
          <w:noProof/>
        </w:rPr>
        <w:instrText xml:space="preserve"> INCLUDEPICTURE  "http://www.sbirka.cz/POSL4TYD/NOVE/tab.gif" \* MERGEFORMATINET </w:instrText>
      </w:r>
      <w:r>
        <w:rPr>
          <w:rFonts w:ascii="Cambria" w:hAnsi="Cambria"/>
          <w:noProof/>
        </w:rPr>
        <w:fldChar w:fldCharType="separate"/>
      </w:r>
      <w:r>
        <w:rPr>
          <w:rFonts w:ascii="Cambria" w:hAnsi="Cambria"/>
          <w:noProof/>
        </w:rPr>
        <w:fldChar w:fldCharType="begin"/>
      </w:r>
      <w:r>
        <w:rPr>
          <w:rFonts w:ascii="Cambria" w:hAnsi="Cambria"/>
          <w:noProof/>
        </w:rPr>
        <w:instrText xml:space="preserve"> INCLUDEPICTURE  "http://www.sbirka.cz/POSL4TYD/NOVE/tab.gif" \* MERGEFORMATINET </w:instrText>
      </w:r>
      <w:r>
        <w:rPr>
          <w:rFonts w:ascii="Cambria" w:hAnsi="Cambria"/>
          <w:noProof/>
        </w:rPr>
        <w:fldChar w:fldCharType="separate"/>
      </w:r>
      <w:r w:rsidR="00810433">
        <w:rPr>
          <w:rFonts w:ascii="Cambria" w:hAnsi="Cambria"/>
          <w:noProof/>
        </w:rPr>
        <w:fldChar w:fldCharType="begin"/>
      </w:r>
      <w:r w:rsidR="00810433">
        <w:rPr>
          <w:rFonts w:ascii="Cambria" w:hAnsi="Cambria"/>
          <w:noProof/>
        </w:rPr>
        <w:instrText xml:space="preserve"> INCLUDEPICTURE  "http://www.sbirka.cz/POSL4TYD/NOVE/tab.gif" \* MERGEFORMATINET </w:instrText>
      </w:r>
      <w:r w:rsidR="00810433">
        <w:rPr>
          <w:rFonts w:ascii="Cambria" w:hAnsi="Cambria"/>
          <w:noProof/>
        </w:rPr>
        <w:fldChar w:fldCharType="separate"/>
      </w:r>
      <w:r w:rsidR="00801A25">
        <w:rPr>
          <w:rFonts w:ascii="Cambria" w:hAnsi="Cambria"/>
          <w:noProof/>
        </w:rPr>
        <w:fldChar w:fldCharType="begin"/>
      </w:r>
      <w:r w:rsidR="00801A25">
        <w:rPr>
          <w:rFonts w:ascii="Cambria" w:hAnsi="Cambria"/>
          <w:noProof/>
        </w:rPr>
        <w:instrText xml:space="preserve"> INCLUDEPICTURE  "http://www.sbirka.cz/POSL4TYD/NOVE/tab.gif" \* MERGEFORMATINET </w:instrText>
      </w:r>
      <w:r w:rsidR="00801A25">
        <w:rPr>
          <w:rFonts w:ascii="Cambria" w:hAnsi="Cambria"/>
          <w:noProof/>
        </w:rPr>
        <w:fldChar w:fldCharType="separate"/>
      </w:r>
      <w:r w:rsidR="00B54A7D">
        <w:rPr>
          <w:rFonts w:ascii="Cambria" w:hAnsi="Cambria"/>
          <w:noProof/>
        </w:rPr>
        <w:fldChar w:fldCharType="begin"/>
      </w:r>
      <w:r w:rsidR="00B54A7D">
        <w:rPr>
          <w:rFonts w:ascii="Cambria" w:hAnsi="Cambria"/>
          <w:noProof/>
        </w:rPr>
        <w:instrText xml:space="preserve"> INCLUDEPICTURE  "http://www.sbirka.cz/POSL4TYD/NOVE/tab.gif" \* MERGEFORMATINET </w:instrText>
      </w:r>
      <w:r w:rsidR="00B54A7D">
        <w:rPr>
          <w:rFonts w:ascii="Cambria" w:hAnsi="Cambria"/>
          <w:noProof/>
        </w:rPr>
        <w:fldChar w:fldCharType="separate"/>
      </w:r>
      <w:r w:rsidR="000B57D4">
        <w:rPr>
          <w:rFonts w:ascii="Cambria" w:hAnsi="Cambria"/>
          <w:noProof/>
        </w:rPr>
        <w:fldChar w:fldCharType="begin"/>
      </w:r>
      <w:r w:rsidR="000B57D4">
        <w:rPr>
          <w:rFonts w:ascii="Cambria" w:hAnsi="Cambria"/>
          <w:noProof/>
        </w:rPr>
        <w:instrText xml:space="preserve"> </w:instrText>
      </w:r>
      <w:r w:rsidR="000B57D4">
        <w:rPr>
          <w:rFonts w:ascii="Cambria" w:hAnsi="Cambria"/>
          <w:noProof/>
        </w:rPr>
        <w:instrText>INCLUDEPICTURE  "http://www.sbirka.cz/POSL4TYD/NOVE/tab.gif" \* MERGEFORMATINET</w:instrText>
      </w:r>
      <w:r w:rsidR="000B57D4">
        <w:rPr>
          <w:rFonts w:ascii="Cambria" w:hAnsi="Cambria"/>
          <w:noProof/>
        </w:rPr>
        <w:instrText xml:space="preserve"> </w:instrText>
      </w:r>
      <w:r w:rsidR="000B57D4">
        <w:rPr>
          <w:rFonts w:ascii="Cambria" w:hAnsi="Cambria"/>
          <w:noProof/>
        </w:rPr>
        <w:fldChar w:fldCharType="separate"/>
      </w:r>
      <w:r w:rsidR="00B14193">
        <w:rPr>
          <w:rFonts w:ascii="Cambria" w:hAnsi="Cambria"/>
          <w:noProof/>
        </w:rPr>
        <w:pict w14:anchorId="74434B77">
          <v:shape id="_x0000_i1026" type="#_x0000_t75" style="width:27.6pt;height:2.4pt;visibility:visible">
            <v:imagedata r:id="rId7" r:href="rId9"/>
          </v:shape>
        </w:pict>
      </w:r>
      <w:r w:rsidR="000B57D4">
        <w:rPr>
          <w:rFonts w:ascii="Cambria" w:hAnsi="Cambria"/>
          <w:noProof/>
        </w:rPr>
        <w:fldChar w:fldCharType="end"/>
      </w:r>
      <w:r w:rsidR="00B54A7D">
        <w:rPr>
          <w:rFonts w:ascii="Cambria" w:hAnsi="Cambria"/>
          <w:noProof/>
        </w:rPr>
        <w:fldChar w:fldCharType="end"/>
      </w:r>
      <w:r w:rsidR="00801A25">
        <w:rPr>
          <w:rFonts w:ascii="Cambria" w:hAnsi="Cambria"/>
          <w:noProof/>
        </w:rPr>
        <w:fldChar w:fldCharType="end"/>
      </w:r>
      <w:r w:rsidR="00810433">
        <w:rPr>
          <w:rFonts w:ascii="Cambria" w:hAnsi="Cambria"/>
          <w:noProof/>
        </w:rPr>
        <w:fldChar w:fldCharType="end"/>
      </w:r>
      <w:r>
        <w:rPr>
          <w:rFonts w:ascii="Cambria" w:hAnsi="Cambria"/>
          <w:noProof/>
        </w:rPr>
        <w:fldChar w:fldCharType="end"/>
      </w:r>
      <w:r>
        <w:rPr>
          <w:rFonts w:ascii="Cambria" w:hAnsi="Cambria"/>
          <w:noProof/>
        </w:rPr>
        <w:fldChar w:fldCharType="end"/>
      </w:r>
      <w:r w:rsidRPr="00191AA5">
        <w:rPr>
          <w:rFonts w:ascii="Cambria" w:hAnsi="Cambria"/>
        </w:rPr>
        <w:t>Vzdělávání distančním způsobem škola uskutečňuje podle rámcového vzdělávacího programu a školního vzdělávacího programu v míře odpovídající okolnostem.</w:t>
      </w:r>
    </w:p>
    <w:p w14:paraId="706C3B22" w14:textId="77777777" w:rsidR="005E1226" w:rsidRDefault="005E1226" w:rsidP="005E1226">
      <w:pPr>
        <w:jc w:val="both"/>
        <w:rPr>
          <w:rFonts w:ascii="Cambria" w:hAnsi="Cambria"/>
        </w:rPr>
      </w:pPr>
    </w:p>
    <w:p w14:paraId="0325841C" w14:textId="77777777" w:rsidR="005E1226" w:rsidRPr="00191AA5" w:rsidRDefault="005E1226" w:rsidP="005E1226">
      <w:pPr>
        <w:jc w:val="both"/>
        <w:rPr>
          <w:rFonts w:ascii="Cambria" w:hAnsi="Cambria"/>
        </w:rPr>
      </w:pPr>
      <w:r w:rsidRPr="00191AA5">
        <w:rPr>
          <w:rFonts w:ascii="Cambria" w:hAnsi="Cambria"/>
          <w:noProof/>
        </w:rPr>
        <w:drawing>
          <wp:inline distT="0" distB="0" distL="0" distR="0" wp14:anchorId="69EA21A6" wp14:editId="5619CBF9">
            <wp:extent cx="352425" cy="28575"/>
            <wp:effectExtent l="0" t="0" r="952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r:link="rId9">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191AA5">
        <w:rPr>
          <w:rFonts w:ascii="Cambria" w:hAnsi="Cambria"/>
        </w:rPr>
        <w:t>Děti jsou povinni se vzdělávat distančním způsobem. Způsob poskytování vzdělávání a hodnocení výsledků vzdělávání distančním způsobem přizpůsobí škola podmínkám dítěte.</w:t>
      </w:r>
    </w:p>
    <w:p w14:paraId="7069E8F0" w14:textId="77777777" w:rsidR="005E1226" w:rsidRPr="00677700" w:rsidRDefault="005E1226" w:rsidP="005E1226">
      <w:pPr>
        <w:jc w:val="both"/>
        <w:rPr>
          <w:rFonts w:ascii="Cambria" w:hAnsi="Cambria"/>
          <w:b/>
          <w:bCs/>
          <w:u w:val="single"/>
        </w:rPr>
      </w:pPr>
      <w:r w:rsidRPr="00677700">
        <w:rPr>
          <w:rFonts w:ascii="Cambria" w:hAnsi="Cambria"/>
          <w:b/>
          <w:bCs/>
          <w:u w:val="single"/>
        </w:rPr>
        <w:t>Podklady pro distanční vzdělávání:</w:t>
      </w:r>
    </w:p>
    <w:p w14:paraId="2A1A3128" w14:textId="77777777" w:rsidR="005E1226" w:rsidRDefault="005E1226" w:rsidP="005E1226">
      <w:pPr>
        <w:jc w:val="both"/>
        <w:rPr>
          <w:rFonts w:ascii="Cambria" w:hAnsi="Cambria"/>
          <w:u w:val="single"/>
        </w:rPr>
      </w:pPr>
    </w:p>
    <w:p w14:paraId="49DC89A6" w14:textId="623C0D35" w:rsidR="005E1226" w:rsidRDefault="005E1226" w:rsidP="005E1226">
      <w:pPr>
        <w:pStyle w:val="Odstavecseseznamem"/>
        <w:numPr>
          <w:ilvl w:val="0"/>
          <w:numId w:val="13"/>
        </w:numPr>
        <w:spacing w:after="0" w:line="240" w:lineRule="auto"/>
        <w:ind w:left="709" w:hanging="289"/>
        <w:jc w:val="both"/>
        <w:rPr>
          <w:rFonts w:ascii="Cambria" w:hAnsi="Cambria"/>
        </w:rPr>
      </w:pPr>
      <w:r w:rsidRPr="00196E5E">
        <w:rPr>
          <w:rFonts w:ascii="Cambria" w:hAnsi="Cambria"/>
        </w:rPr>
        <w:t>budou zveřejněny na webových stránkách školy</w:t>
      </w:r>
      <w:r w:rsidR="000A6664">
        <w:rPr>
          <w:rFonts w:ascii="Cambria" w:hAnsi="Cambria"/>
        </w:rPr>
        <w:t>, k</w:t>
      </w:r>
      <w:r w:rsidRPr="00196E5E">
        <w:rPr>
          <w:rFonts w:ascii="Cambria" w:hAnsi="Cambria"/>
        </w:rPr>
        <w:t xml:space="preserve">de si je zákonný zástupce bude moci stáhnout, dále budou k dispozici v tištěné podobě </w:t>
      </w:r>
      <w:r>
        <w:rPr>
          <w:rFonts w:ascii="Cambria" w:hAnsi="Cambria"/>
        </w:rPr>
        <w:t xml:space="preserve">v chodbě </w:t>
      </w:r>
      <w:r w:rsidRPr="00196E5E">
        <w:rPr>
          <w:rFonts w:ascii="Cambria" w:hAnsi="Cambria"/>
        </w:rPr>
        <w:t xml:space="preserve">u </w:t>
      </w:r>
      <w:r>
        <w:rPr>
          <w:rFonts w:ascii="Cambria" w:hAnsi="Cambria"/>
        </w:rPr>
        <w:t>hlavního vchodu</w:t>
      </w:r>
    </w:p>
    <w:p w14:paraId="2C996F09" w14:textId="406ED129" w:rsidR="005E1226" w:rsidRDefault="005E1226" w:rsidP="005E1226">
      <w:pPr>
        <w:pStyle w:val="Odstavecseseznamem"/>
        <w:numPr>
          <w:ilvl w:val="0"/>
          <w:numId w:val="13"/>
        </w:numPr>
        <w:spacing w:after="0" w:line="240" w:lineRule="auto"/>
        <w:jc w:val="both"/>
        <w:rPr>
          <w:rFonts w:ascii="Cambria" w:hAnsi="Cambria"/>
        </w:rPr>
      </w:pPr>
      <w:r>
        <w:rPr>
          <w:rFonts w:ascii="Cambria" w:hAnsi="Cambria"/>
        </w:rPr>
        <w:t>v</w:t>
      </w:r>
      <w:r w:rsidRPr="004423FA">
        <w:rPr>
          <w:rFonts w:ascii="Cambria" w:hAnsi="Cambria"/>
        </w:rPr>
        <w:t xml:space="preserve">ypracované úkoly </w:t>
      </w:r>
      <w:r>
        <w:rPr>
          <w:rFonts w:ascii="Cambria" w:hAnsi="Cambria"/>
        </w:rPr>
        <w:t xml:space="preserve">doručí </w:t>
      </w:r>
      <w:r w:rsidRPr="004423FA">
        <w:rPr>
          <w:rFonts w:ascii="Cambria" w:hAnsi="Cambria"/>
        </w:rPr>
        <w:t xml:space="preserve">zákonný zástupce do </w:t>
      </w:r>
      <w:r>
        <w:rPr>
          <w:rFonts w:ascii="Cambria" w:hAnsi="Cambria"/>
        </w:rPr>
        <w:t xml:space="preserve">poštovní </w:t>
      </w:r>
      <w:r w:rsidRPr="004423FA">
        <w:rPr>
          <w:rFonts w:ascii="Cambria" w:hAnsi="Cambria"/>
        </w:rPr>
        <w:t>schránky mateřské školy</w:t>
      </w:r>
      <w:r>
        <w:rPr>
          <w:rFonts w:ascii="Cambria" w:hAnsi="Cambria"/>
        </w:rPr>
        <w:t xml:space="preserve"> (stačí 1x týdně)</w:t>
      </w:r>
      <w:r w:rsidR="004015EE">
        <w:rPr>
          <w:rFonts w:ascii="Cambria" w:hAnsi="Cambria"/>
        </w:rPr>
        <w:t xml:space="preserve"> nebo na e-mail, kterým škola osloví rodiče</w:t>
      </w:r>
    </w:p>
    <w:p w14:paraId="43EC6093" w14:textId="43749932" w:rsidR="004015EE" w:rsidRPr="000937A2" w:rsidRDefault="004015EE" w:rsidP="000937A2">
      <w:pPr>
        <w:pStyle w:val="Odstavecseseznamem"/>
        <w:numPr>
          <w:ilvl w:val="0"/>
          <w:numId w:val="13"/>
        </w:numPr>
        <w:spacing w:after="0" w:line="240" w:lineRule="auto"/>
        <w:jc w:val="both"/>
        <w:rPr>
          <w:rFonts w:ascii="Cambria" w:hAnsi="Cambria"/>
        </w:rPr>
      </w:pPr>
      <w:r>
        <w:rPr>
          <w:rFonts w:ascii="Cambria" w:hAnsi="Cambria"/>
        </w:rPr>
        <w:t xml:space="preserve">lze využít i </w:t>
      </w:r>
      <w:r w:rsidR="000937A2">
        <w:rPr>
          <w:rFonts w:ascii="Cambria" w:hAnsi="Cambria"/>
        </w:rPr>
        <w:t>komunikaci přes WhatsApp</w:t>
      </w:r>
    </w:p>
    <w:p w14:paraId="15457BEC" w14:textId="77777777" w:rsidR="005E1226" w:rsidRPr="004423FA" w:rsidRDefault="005E1226" w:rsidP="005E1226">
      <w:pPr>
        <w:jc w:val="both"/>
        <w:rPr>
          <w:rFonts w:ascii="Cambria" w:hAnsi="Cambria"/>
        </w:rPr>
      </w:pPr>
    </w:p>
    <w:p w14:paraId="25AFC36F" w14:textId="77777777" w:rsidR="005E1226" w:rsidRPr="00191AA5" w:rsidRDefault="005E1226" w:rsidP="005E1226">
      <w:pPr>
        <w:jc w:val="both"/>
        <w:rPr>
          <w:rFonts w:ascii="Cambria" w:hAnsi="Cambria"/>
        </w:rPr>
      </w:pPr>
      <w:r w:rsidRPr="00191AA5">
        <w:rPr>
          <w:rFonts w:ascii="Cambria" w:hAnsi="Cambria"/>
        </w:rPr>
        <w:t>V případě, že se dítě nebude moci distančního vzdělávání účastnit je nutné dítě písemně omluvit.</w:t>
      </w:r>
    </w:p>
    <w:p w14:paraId="2D0D61B6" w14:textId="77777777" w:rsidR="005E1226" w:rsidRDefault="005E1226" w:rsidP="005E1226">
      <w:pPr>
        <w:pStyle w:val="Nadpis2"/>
        <w:numPr>
          <w:ilvl w:val="1"/>
          <w:numId w:val="2"/>
        </w:numPr>
        <w:rPr>
          <w:rFonts w:ascii="Cambria" w:hAnsi="Cambria"/>
          <w:sz w:val="22"/>
          <w:szCs w:val="22"/>
        </w:rPr>
      </w:pPr>
      <w:bookmarkStart w:id="117" w:name="_Toc402373271"/>
      <w:bookmarkStart w:id="118" w:name="_Toc82162282"/>
      <w:r>
        <w:rPr>
          <w:rFonts w:ascii="Cambria" w:hAnsi="Cambria"/>
          <w:sz w:val="22"/>
          <w:szCs w:val="22"/>
        </w:rPr>
        <w:t>Vnitřní denní režim při vzdělávání dětí</w:t>
      </w:r>
      <w:bookmarkEnd w:id="117"/>
      <w:bookmarkEnd w:id="118"/>
    </w:p>
    <w:p w14:paraId="756A5875" w14:textId="77777777" w:rsidR="005E1226" w:rsidRDefault="005E1226" w:rsidP="005E1226">
      <w:pPr>
        <w:pStyle w:val="Nadpis3"/>
        <w:numPr>
          <w:ilvl w:val="2"/>
          <w:numId w:val="2"/>
        </w:numPr>
        <w:tabs>
          <w:tab w:val="num" w:pos="720"/>
        </w:tabs>
        <w:ind w:left="720"/>
        <w:jc w:val="both"/>
        <w:rPr>
          <w:rFonts w:ascii="Cambria" w:eastAsia="Calibri" w:hAnsi="Cambria" w:cs="Times New Roman"/>
          <w:b w:val="0"/>
          <w:bCs w:val="0"/>
          <w:sz w:val="24"/>
          <w:szCs w:val="24"/>
        </w:rPr>
      </w:pPr>
      <w:bookmarkStart w:id="119" w:name="_Toc82162283"/>
      <w:r>
        <w:rPr>
          <w:rFonts w:ascii="Cambria" w:eastAsia="Calibri" w:hAnsi="Cambria" w:cs="Times New Roman"/>
          <w:b w:val="0"/>
          <w:bCs w:val="0"/>
          <w:sz w:val="24"/>
          <w:szCs w:val="24"/>
        </w:rPr>
        <w:t>Režim dne v průběhu vzdělávací činnosti:</w:t>
      </w:r>
      <w:bookmarkEnd w:id="119"/>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2689"/>
        <w:gridCol w:w="6373"/>
      </w:tblGrid>
      <w:tr w:rsidR="005E1226" w14:paraId="1F3EE1D8"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0BD07C70" w14:textId="648007E6" w:rsidR="005E1226" w:rsidRDefault="00FB5065">
            <w:pPr>
              <w:spacing w:before="100" w:beforeAutospacing="1" w:after="100" w:afterAutospacing="1" w:line="360" w:lineRule="atLeast"/>
              <w:rPr>
                <w:rFonts w:ascii="Cambria" w:hAnsi="Cambria"/>
              </w:rPr>
            </w:pPr>
            <w:r>
              <w:rPr>
                <w:rFonts w:ascii="Cambria" w:hAnsi="Cambria"/>
              </w:rPr>
              <w:t>5:3</w:t>
            </w:r>
            <w:r w:rsidR="005E1226">
              <w:rPr>
                <w:rFonts w:ascii="Cambria" w:hAnsi="Cambria"/>
              </w:rPr>
              <w:t>0 – 8:00</w:t>
            </w:r>
          </w:p>
        </w:tc>
        <w:tc>
          <w:tcPr>
            <w:tcW w:w="6373" w:type="dxa"/>
            <w:tcBorders>
              <w:top w:val="single" w:sz="4" w:space="0" w:color="auto"/>
              <w:left w:val="single" w:sz="4" w:space="0" w:color="auto"/>
              <w:bottom w:val="single" w:sz="4" w:space="0" w:color="auto"/>
              <w:right w:val="single" w:sz="4" w:space="0" w:color="auto"/>
            </w:tcBorders>
            <w:hideMark/>
          </w:tcPr>
          <w:p w14:paraId="584298F2" w14:textId="77777777" w:rsidR="005E1226" w:rsidRDefault="005E1226">
            <w:pPr>
              <w:numPr>
                <w:ilvl w:val="0"/>
                <w:numId w:val="6"/>
              </w:numPr>
              <w:spacing w:line="252" w:lineRule="auto"/>
              <w:rPr>
                <w:rFonts w:ascii="Cambria" w:hAnsi="Cambria"/>
              </w:rPr>
            </w:pPr>
            <w:r>
              <w:rPr>
                <w:rFonts w:ascii="Cambria" w:hAnsi="Cambria"/>
              </w:rPr>
              <w:t>příchod dětí do mateřské školy a předávání dětí učitelkám do třídy,</w:t>
            </w:r>
          </w:p>
          <w:p w14:paraId="0DF267F7" w14:textId="77777777" w:rsidR="005E1226" w:rsidRDefault="005E1226">
            <w:pPr>
              <w:numPr>
                <w:ilvl w:val="0"/>
                <w:numId w:val="6"/>
              </w:numPr>
              <w:spacing w:line="252" w:lineRule="auto"/>
              <w:rPr>
                <w:rFonts w:ascii="Cambria" w:hAnsi="Cambria"/>
              </w:rPr>
            </w:pPr>
            <w:r>
              <w:rPr>
                <w:rFonts w:ascii="Cambria" w:hAnsi="Cambria"/>
              </w:rPr>
              <w:t xml:space="preserve">spontánní zájmové aktivity, </w:t>
            </w:r>
          </w:p>
          <w:p w14:paraId="278B1F5C" w14:textId="77777777" w:rsidR="005E1226" w:rsidRDefault="005E1226">
            <w:pPr>
              <w:numPr>
                <w:ilvl w:val="0"/>
                <w:numId w:val="6"/>
              </w:numPr>
              <w:spacing w:line="252" w:lineRule="auto"/>
              <w:rPr>
                <w:rFonts w:ascii="Cambria" w:hAnsi="Cambria"/>
              </w:rPr>
            </w:pPr>
            <w:r>
              <w:rPr>
                <w:rFonts w:ascii="Cambria" w:hAnsi="Cambria"/>
              </w:rPr>
              <w:t>rozvíjení podnětů nabídnutých učitelkou – individuální a skupinové</w:t>
            </w:r>
          </w:p>
        </w:tc>
      </w:tr>
      <w:tr w:rsidR="005E1226" w14:paraId="1C219DB4" w14:textId="77777777" w:rsidTr="005E1226">
        <w:trPr>
          <w:trHeight w:val="593"/>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4A6AD1A4" w14:textId="77777777" w:rsidR="005E1226" w:rsidRDefault="005E1226">
            <w:pPr>
              <w:spacing w:before="100" w:beforeAutospacing="1" w:after="100" w:afterAutospacing="1" w:line="360" w:lineRule="atLeast"/>
              <w:rPr>
                <w:rFonts w:ascii="Cambria" w:hAnsi="Cambria"/>
              </w:rPr>
            </w:pPr>
            <w:r>
              <w:rPr>
                <w:rFonts w:ascii="Cambria" w:hAnsi="Cambria"/>
              </w:rPr>
              <w:t>8:00 – 8:30</w:t>
            </w:r>
          </w:p>
        </w:tc>
        <w:tc>
          <w:tcPr>
            <w:tcW w:w="6373" w:type="dxa"/>
            <w:tcBorders>
              <w:top w:val="single" w:sz="4" w:space="0" w:color="auto"/>
              <w:left w:val="single" w:sz="4" w:space="0" w:color="auto"/>
              <w:bottom w:val="single" w:sz="4" w:space="0" w:color="auto"/>
              <w:right w:val="single" w:sz="4" w:space="0" w:color="auto"/>
            </w:tcBorders>
            <w:hideMark/>
          </w:tcPr>
          <w:p w14:paraId="7EF966ED" w14:textId="77777777" w:rsidR="005E1226" w:rsidRDefault="005E1226">
            <w:pPr>
              <w:numPr>
                <w:ilvl w:val="0"/>
                <w:numId w:val="6"/>
              </w:numPr>
              <w:spacing w:line="252" w:lineRule="auto"/>
              <w:rPr>
                <w:rFonts w:ascii="Cambria" w:hAnsi="Cambria"/>
              </w:rPr>
            </w:pPr>
            <w:r>
              <w:rPr>
                <w:rFonts w:ascii="Cambria" w:hAnsi="Cambria"/>
              </w:rPr>
              <w:t>ranní kruh – sdílení prožitků</w:t>
            </w:r>
          </w:p>
          <w:p w14:paraId="40EE96F2" w14:textId="77777777" w:rsidR="005E1226" w:rsidRDefault="005E1226">
            <w:pPr>
              <w:numPr>
                <w:ilvl w:val="0"/>
                <w:numId w:val="6"/>
              </w:numPr>
              <w:spacing w:line="252" w:lineRule="auto"/>
              <w:rPr>
                <w:rFonts w:ascii="Cambria" w:hAnsi="Cambria"/>
              </w:rPr>
            </w:pPr>
            <w:r>
              <w:rPr>
                <w:rFonts w:ascii="Cambria" w:hAnsi="Cambria"/>
              </w:rPr>
              <w:t xml:space="preserve">pohybové aktivity </w:t>
            </w:r>
          </w:p>
        </w:tc>
      </w:tr>
      <w:tr w:rsidR="005E1226" w14:paraId="665733A4" w14:textId="77777777" w:rsidTr="005E1226">
        <w:trPr>
          <w:trHeight w:val="435"/>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50ABC96C" w14:textId="77777777" w:rsidR="005E1226" w:rsidRDefault="005E1226">
            <w:pPr>
              <w:spacing w:before="100" w:beforeAutospacing="1" w:after="100" w:afterAutospacing="1" w:line="360" w:lineRule="atLeast"/>
              <w:rPr>
                <w:rFonts w:ascii="Cambria" w:hAnsi="Cambria"/>
              </w:rPr>
            </w:pPr>
            <w:r>
              <w:rPr>
                <w:rFonts w:ascii="Cambria" w:hAnsi="Cambria"/>
              </w:rPr>
              <w:t>8:30 – 9:00</w:t>
            </w:r>
          </w:p>
        </w:tc>
        <w:tc>
          <w:tcPr>
            <w:tcW w:w="6373" w:type="dxa"/>
            <w:tcBorders>
              <w:top w:val="single" w:sz="4" w:space="0" w:color="auto"/>
              <w:left w:val="single" w:sz="4" w:space="0" w:color="auto"/>
              <w:bottom w:val="single" w:sz="4" w:space="0" w:color="auto"/>
              <w:right w:val="single" w:sz="4" w:space="0" w:color="auto"/>
            </w:tcBorders>
            <w:hideMark/>
          </w:tcPr>
          <w:p w14:paraId="695B1590" w14:textId="77777777" w:rsidR="005E1226" w:rsidRDefault="005E1226">
            <w:pPr>
              <w:numPr>
                <w:ilvl w:val="0"/>
                <w:numId w:val="6"/>
              </w:numPr>
              <w:spacing w:line="252" w:lineRule="auto"/>
              <w:rPr>
                <w:rFonts w:ascii="Cambria" w:hAnsi="Cambria"/>
              </w:rPr>
            </w:pPr>
            <w:r>
              <w:rPr>
                <w:rFonts w:ascii="Cambria" w:hAnsi="Cambria"/>
              </w:rPr>
              <w:t>osobní hygiena a dopolední svačina</w:t>
            </w:r>
          </w:p>
        </w:tc>
      </w:tr>
      <w:tr w:rsidR="005E1226" w14:paraId="70DA133C"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3A64FDDC" w14:textId="77777777" w:rsidR="005E1226" w:rsidRDefault="005E1226">
            <w:pPr>
              <w:spacing w:before="100" w:beforeAutospacing="1" w:after="100" w:afterAutospacing="1" w:line="360" w:lineRule="atLeast"/>
              <w:rPr>
                <w:rFonts w:ascii="Cambria" w:hAnsi="Cambria"/>
              </w:rPr>
            </w:pPr>
            <w:r>
              <w:rPr>
                <w:rFonts w:ascii="Cambria" w:hAnsi="Cambria"/>
              </w:rPr>
              <w:t>9:00 - 9:30</w:t>
            </w:r>
          </w:p>
        </w:tc>
        <w:tc>
          <w:tcPr>
            <w:tcW w:w="6373" w:type="dxa"/>
            <w:tcBorders>
              <w:top w:val="single" w:sz="4" w:space="0" w:color="auto"/>
              <w:left w:val="single" w:sz="4" w:space="0" w:color="auto"/>
              <w:bottom w:val="single" w:sz="4" w:space="0" w:color="auto"/>
              <w:right w:val="single" w:sz="4" w:space="0" w:color="auto"/>
            </w:tcBorders>
            <w:hideMark/>
          </w:tcPr>
          <w:p w14:paraId="4F6BAE3F" w14:textId="77777777" w:rsidR="005E1226" w:rsidRDefault="005E1226">
            <w:pPr>
              <w:numPr>
                <w:ilvl w:val="0"/>
                <w:numId w:val="6"/>
              </w:numPr>
              <w:spacing w:line="252" w:lineRule="auto"/>
              <w:rPr>
                <w:rFonts w:ascii="Cambria" w:hAnsi="Cambria"/>
              </w:rPr>
            </w:pPr>
            <w:r>
              <w:rPr>
                <w:rFonts w:ascii="Cambria" w:hAnsi="Cambria"/>
              </w:rPr>
              <w:t>volné činnosti a aktivity dětí řízené učitelkou, zaměřené především na hry a zájmovou činnost,</w:t>
            </w:r>
          </w:p>
          <w:p w14:paraId="7108921B" w14:textId="77777777" w:rsidR="005E1226" w:rsidRDefault="005E1226">
            <w:pPr>
              <w:numPr>
                <w:ilvl w:val="0"/>
                <w:numId w:val="6"/>
              </w:numPr>
              <w:spacing w:line="252" w:lineRule="auto"/>
              <w:rPr>
                <w:rFonts w:ascii="Cambria" w:hAnsi="Cambria"/>
              </w:rPr>
            </w:pPr>
            <w:r>
              <w:rPr>
                <w:rFonts w:ascii="Cambria" w:hAnsi="Cambria"/>
              </w:rPr>
              <w:t>práce s integrovanými dětmi</w:t>
            </w:r>
          </w:p>
        </w:tc>
      </w:tr>
      <w:tr w:rsidR="005E1226" w14:paraId="16A31DE3"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7920E7B2" w14:textId="77777777" w:rsidR="005E1226" w:rsidRDefault="005E1226">
            <w:pPr>
              <w:spacing w:before="100" w:beforeAutospacing="1" w:after="100" w:afterAutospacing="1" w:line="360" w:lineRule="atLeast"/>
              <w:rPr>
                <w:rFonts w:ascii="Cambria" w:hAnsi="Cambria"/>
              </w:rPr>
            </w:pPr>
            <w:r>
              <w:rPr>
                <w:rFonts w:ascii="Cambria" w:hAnsi="Cambria"/>
              </w:rPr>
              <w:t>9:30 - 11:30</w:t>
            </w:r>
          </w:p>
        </w:tc>
        <w:tc>
          <w:tcPr>
            <w:tcW w:w="6373" w:type="dxa"/>
            <w:tcBorders>
              <w:top w:val="single" w:sz="4" w:space="0" w:color="auto"/>
              <w:left w:val="single" w:sz="4" w:space="0" w:color="auto"/>
              <w:bottom w:val="single" w:sz="4" w:space="0" w:color="auto"/>
              <w:right w:val="single" w:sz="4" w:space="0" w:color="auto"/>
            </w:tcBorders>
            <w:hideMark/>
          </w:tcPr>
          <w:p w14:paraId="7E657E16" w14:textId="77777777" w:rsidR="005E1226" w:rsidRDefault="005E1226">
            <w:pPr>
              <w:numPr>
                <w:ilvl w:val="0"/>
                <w:numId w:val="6"/>
              </w:numPr>
              <w:spacing w:line="252" w:lineRule="auto"/>
              <w:rPr>
                <w:rFonts w:ascii="Cambria" w:hAnsi="Cambria"/>
              </w:rPr>
            </w:pPr>
            <w:r>
              <w:rPr>
                <w:rFonts w:ascii="Cambria" w:hAnsi="Cambria"/>
              </w:rPr>
              <w:t>pobyt dětí venku, případně náhradní činnost</w:t>
            </w:r>
          </w:p>
        </w:tc>
      </w:tr>
      <w:tr w:rsidR="005E1226" w14:paraId="7590F019"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0ABE45BD" w14:textId="77777777" w:rsidR="005E1226" w:rsidRDefault="005E1226">
            <w:pPr>
              <w:spacing w:before="100" w:beforeAutospacing="1" w:after="100" w:afterAutospacing="1" w:line="360" w:lineRule="atLeast"/>
              <w:rPr>
                <w:rFonts w:ascii="Cambria" w:hAnsi="Cambria"/>
              </w:rPr>
            </w:pPr>
            <w:r>
              <w:rPr>
                <w:rFonts w:ascii="Cambria" w:hAnsi="Cambria"/>
              </w:rPr>
              <w:t>11:30 - 12:15</w:t>
            </w:r>
          </w:p>
        </w:tc>
        <w:tc>
          <w:tcPr>
            <w:tcW w:w="6373" w:type="dxa"/>
            <w:tcBorders>
              <w:top w:val="single" w:sz="4" w:space="0" w:color="auto"/>
              <w:left w:val="single" w:sz="4" w:space="0" w:color="auto"/>
              <w:bottom w:val="single" w:sz="4" w:space="0" w:color="auto"/>
              <w:right w:val="single" w:sz="4" w:space="0" w:color="auto"/>
            </w:tcBorders>
            <w:hideMark/>
          </w:tcPr>
          <w:p w14:paraId="408626F2" w14:textId="77777777" w:rsidR="005E1226" w:rsidRDefault="005E1226">
            <w:pPr>
              <w:numPr>
                <w:ilvl w:val="0"/>
                <w:numId w:val="6"/>
              </w:numPr>
              <w:spacing w:line="252" w:lineRule="auto"/>
              <w:rPr>
                <w:rFonts w:ascii="Cambria" w:hAnsi="Cambria"/>
              </w:rPr>
            </w:pPr>
            <w:r>
              <w:rPr>
                <w:rFonts w:ascii="Cambria" w:hAnsi="Cambria"/>
              </w:rPr>
              <w:t>oběd a osobní hygiena dětí</w:t>
            </w:r>
          </w:p>
        </w:tc>
      </w:tr>
      <w:tr w:rsidR="005E1226" w14:paraId="5B9039AA"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5457D549" w14:textId="77777777" w:rsidR="005E1226" w:rsidRDefault="005E1226">
            <w:pPr>
              <w:spacing w:before="100" w:beforeAutospacing="1" w:after="100" w:afterAutospacing="1" w:line="360" w:lineRule="atLeast"/>
              <w:rPr>
                <w:rFonts w:ascii="Cambria" w:hAnsi="Cambria"/>
              </w:rPr>
            </w:pPr>
            <w:r>
              <w:rPr>
                <w:rFonts w:ascii="Cambria" w:hAnsi="Cambria"/>
              </w:rPr>
              <w:t>12:15 -14:00</w:t>
            </w:r>
          </w:p>
        </w:tc>
        <w:tc>
          <w:tcPr>
            <w:tcW w:w="6373" w:type="dxa"/>
            <w:tcBorders>
              <w:top w:val="single" w:sz="4" w:space="0" w:color="auto"/>
              <w:left w:val="single" w:sz="4" w:space="0" w:color="auto"/>
              <w:bottom w:val="single" w:sz="4" w:space="0" w:color="auto"/>
              <w:right w:val="single" w:sz="4" w:space="0" w:color="auto"/>
            </w:tcBorders>
            <w:hideMark/>
          </w:tcPr>
          <w:p w14:paraId="489E2211" w14:textId="77777777" w:rsidR="005E1226" w:rsidRDefault="005E1226">
            <w:pPr>
              <w:numPr>
                <w:ilvl w:val="0"/>
                <w:numId w:val="6"/>
              </w:numPr>
              <w:spacing w:line="252" w:lineRule="auto"/>
              <w:rPr>
                <w:rFonts w:ascii="Cambria" w:hAnsi="Cambria"/>
              </w:rPr>
            </w:pPr>
            <w:r>
              <w:rPr>
                <w:rFonts w:ascii="Cambria" w:hAnsi="Cambria"/>
              </w:rPr>
              <w:t>spánek a odpočinek dětí respektující rozdílné potřeby dětí,</w:t>
            </w:r>
          </w:p>
          <w:p w14:paraId="758DCA21" w14:textId="77777777" w:rsidR="005E1226" w:rsidRDefault="005E1226">
            <w:pPr>
              <w:numPr>
                <w:ilvl w:val="0"/>
                <w:numId w:val="6"/>
              </w:numPr>
              <w:spacing w:line="252" w:lineRule="auto"/>
              <w:rPr>
                <w:rFonts w:ascii="Cambria" w:hAnsi="Cambria"/>
              </w:rPr>
            </w:pPr>
            <w:r>
              <w:rPr>
                <w:rFonts w:ascii="Cambria" w:hAnsi="Cambria"/>
              </w:rPr>
              <w:t>individuální práce s dětmi s nižší potřebou spánku</w:t>
            </w:r>
          </w:p>
        </w:tc>
      </w:tr>
      <w:tr w:rsidR="005E1226" w14:paraId="70E7AAAA"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47011B54" w14:textId="77777777" w:rsidR="005E1226" w:rsidRDefault="005E1226">
            <w:pPr>
              <w:spacing w:before="100" w:beforeAutospacing="1" w:after="100" w:afterAutospacing="1" w:line="360" w:lineRule="atLeast"/>
              <w:rPr>
                <w:rFonts w:ascii="Cambria" w:hAnsi="Cambria"/>
              </w:rPr>
            </w:pPr>
            <w:r>
              <w:rPr>
                <w:rFonts w:ascii="Cambria" w:hAnsi="Cambria"/>
              </w:rPr>
              <w:t>14:00 -14:30</w:t>
            </w:r>
          </w:p>
        </w:tc>
        <w:tc>
          <w:tcPr>
            <w:tcW w:w="6373" w:type="dxa"/>
            <w:tcBorders>
              <w:top w:val="single" w:sz="4" w:space="0" w:color="auto"/>
              <w:left w:val="single" w:sz="4" w:space="0" w:color="auto"/>
              <w:bottom w:val="single" w:sz="4" w:space="0" w:color="auto"/>
              <w:right w:val="single" w:sz="4" w:space="0" w:color="auto"/>
            </w:tcBorders>
            <w:hideMark/>
          </w:tcPr>
          <w:p w14:paraId="108246ED" w14:textId="77777777" w:rsidR="005E1226" w:rsidRDefault="005E1226">
            <w:pPr>
              <w:numPr>
                <w:ilvl w:val="0"/>
                <w:numId w:val="6"/>
              </w:numPr>
              <w:spacing w:line="252" w:lineRule="auto"/>
              <w:rPr>
                <w:rFonts w:ascii="Cambria" w:hAnsi="Cambria"/>
              </w:rPr>
            </w:pPr>
            <w:r>
              <w:rPr>
                <w:rFonts w:ascii="Cambria" w:hAnsi="Cambria"/>
              </w:rPr>
              <w:t>odpolední svačina a osobní hygiena</w:t>
            </w:r>
          </w:p>
        </w:tc>
      </w:tr>
      <w:tr w:rsidR="005E1226" w14:paraId="40825D01" w14:textId="77777777" w:rsidTr="005E1226">
        <w:trPr>
          <w:tblCellSpacing w:w="0" w:type="dxa"/>
          <w:jc w:val="center"/>
        </w:trPr>
        <w:tc>
          <w:tcPr>
            <w:tcW w:w="2689" w:type="dxa"/>
            <w:tcBorders>
              <w:top w:val="single" w:sz="4" w:space="0" w:color="auto"/>
              <w:left w:val="single" w:sz="4" w:space="0" w:color="auto"/>
              <w:bottom w:val="single" w:sz="4" w:space="0" w:color="auto"/>
              <w:right w:val="single" w:sz="4" w:space="0" w:color="auto"/>
            </w:tcBorders>
            <w:hideMark/>
          </w:tcPr>
          <w:p w14:paraId="028B4149" w14:textId="140F3C91" w:rsidR="005E1226" w:rsidRDefault="00FB5065">
            <w:pPr>
              <w:spacing w:before="100" w:beforeAutospacing="1" w:after="100" w:afterAutospacing="1" w:line="360" w:lineRule="atLeast"/>
              <w:rPr>
                <w:rFonts w:ascii="Cambria" w:hAnsi="Cambria"/>
              </w:rPr>
            </w:pPr>
            <w:r>
              <w:rPr>
                <w:rFonts w:ascii="Cambria" w:hAnsi="Cambria"/>
              </w:rPr>
              <w:lastRenderedPageBreak/>
              <w:t>14:30 -15:30</w:t>
            </w:r>
          </w:p>
        </w:tc>
        <w:tc>
          <w:tcPr>
            <w:tcW w:w="6373" w:type="dxa"/>
            <w:tcBorders>
              <w:top w:val="single" w:sz="4" w:space="0" w:color="auto"/>
              <w:left w:val="single" w:sz="4" w:space="0" w:color="auto"/>
              <w:bottom w:val="single" w:sz="4" w:space="0" w:color="auto"/>
              <w:right w:val="single" w:sz="4" w:space="0" w:color="auto"/>
            </w:tcBorders>
            <w:hideMark/>
          </w:tcPr>
          <w:p w14:paraId="33543502" w14:textId="77777777" w:rsidR="005E1226" w:rsidRDefault="005E1226">
            <w:pPr>
              <w:numPr>
                <w:ilvl w:val="0"/>
                <w:numId w:val="6"/>
              </w:numPr>
              <w:spacing w:before="100" w:beforeAutospacing="1" w:after="100" w:afterAutospacing="1" w:line="360" w:lineRule="atLeast"/>
              <w:rPr>
                <w:rFonts w:ascii="Cambria" w:hAnsi="Cambria"/>
              </w:rPr>
            </w:pPr>
            <w:r>
              <w:rPr>
                <w:rFonts w:ascii="Cambria" w:hAnsi="Cambria"/>
              </w:rPr>
              <w:t>volné činnosti a aktivity do rozchodu dětí</w:t>
            </w:r>
          </w:p>
        </w:tc>
      </w:tr>
    </w:tbl>
    <w:p w14:paraId="6436C095" w14:textId="77777777" w:rsidR="005E1226" w:rsidRDefault="005E1226" w:rsidP="005E1226">
      <w:pPr>
        <w:jc w:val="both"/>
        <w:rPr>
          <w:rFonts w:ascii="Cambria" w:hAnsi="Cambria"/>
        </w:rPr>
      </w:pPr>
    </w:p>
    <w:p w14:paraId="23871070" w14:textId="77777777" w:rsidR="005E1226" w:rsidRDefault="005E1226" w:rsidP="005E1226">
      <w:pPr>
        <w:pStyle w:val="Nadpis3"/>
        <w:numPr>
          <w:ilvl w:val="2"/>
          <w:numId w:val="2"/>
        </w:numPr>
        <w:tabs>
          <w:tab w:val="num" w:pos="720"/>
        </w:tabs>
        <w:ind w:left="720"/>
        <w:jc w:val="both"/>
        <w:rPr>
          <w:rFonts w:ascii="Cambria" w:eastAsia="Calibri" w:hAnsi="Cambria" w:cs="Times New Roman"/>
          <w:b w:val="0"/>
          <w:bCs w:val="0"/>
          <w:sz w:val="24"/>
          <w:szCs w:val="24"/>
        </w:rPr>
      </w:pPr>
      <w:bookmarkStart w:id="120" w:name="_Toc82162284"/>
      <w:r>
        <w:rPr>
          <w:rFonts w:ascii="Cambria" w:eastAsia="Calibri" w:hAnsi="Cambria" w:cs="Times New Roman"/>
          <w:b w:val="0"/>
          <w:bCs w:val="0"/>
          <w:sz w:val="24"/>
          <w:szCs w:val="24"/>
        </w:rPr>
        <w:t>Povinné předškolní vzdělávání začíná od 8:00 hodin v rozsahu nejméně 4 hodin denně. (viz 2.1)</w:t>
      </w:r>
      <w:bookmarkEnd w:id="120"/>
    </w:p>
    <w:p w14:paraId="0F8E5947" w14:textId="77777777" w:rsidR="005E1226" w:rsidRDefault="005E1226" w:rsidP="005E1226"/>
    <w:p w14:paraId="6303C24C" w14:textId="77777777" w:rsidR="005E1226" w:rsidRDefault="005E1226" w:rsidP="005E1226">
      <w:pPr>
        <w:pStyle w:val="Nadpis2"/>
        <w:numPr>
          <w:ilvl w:val="1"/>
          <w:numId w:val="2"/>
        </w:numPr>
        <w:rPr>
          <w:rFonts w:ascii="Cambria" w:hAnsi="Cambria"/>
          <w:sz w:val="22"/>
          <w:szCs w:val="22"/>
        </w:rPr>
      </w:pPr>
      <w:bookmarkStart w:id="121" w:name="_Toc402373272"/>
      <w:bookmarkStart w:id="122" w:name="_Toc82162285"/>
      <w:r>
        <w:rPr>
          <w:rFonts w:ascii="Cambria" w:hAnsi="Cambria"/>
          <w:sz w:val="22"/>
          <w:szCs w:val="22"/>
        </w:rPr>
        <w:t>Předávání a vyzvedávání dětí zákonnými zástupci</w:t>
      </w:r>
      <w:bookmarkEnd w:id="121"/>
      <w:bookmarkEnd w:id="122"/>
    </w:p>
    <w:p w14:paraId="2241BEB8" w14:textId="5E569CEE" w:rsidR="005E1226" w:rsidRDefault="00B4703D" w:rsidP="005E1226">
      <w:pPr>
        <w:jc w:val="both"/>
        <w:rPr>
          <w:rFonts w:ascii="Cambria" w:hAnsi="Cambria"/>
        </w:rPr>
      </w:pPr>
      <w:r>
        <w:rPr>
          <w:rFonts w:ascii="Cambria" w:hAnsi="Cambria"/>
        </w:rPr>
        <w:t>Děti se přijímají v době od 5:3</w:t>
      </w:r>
      <w:r w:rsidR="005E1226">
        <w:rPr>
          <w:rFonts w:ascii="Cambria" w:hAnsi="Cambria"/>
        </w:rPr>
        <w:t>0 hod. do 8:00 hod. Po předchozí dohodě lze přivádět dítě do mateřské školy i v jinou dobu dle potřeby rodiny (vyjma dětí plnících povinnou předškolní docházku) .</w:t>
      </w:r>
    </w:p>
    <w:p w14:paraId="4F3E5BE7" w14:textId="77777777" w:rsidR="005E1226" w:rsidRDefault="005E1226" w:rsidP="005E1226">
      <w:pPr>
        <w:jc w:val="both"/>
        <w:rPr>
          <w:rFonts w:ascii="Cambria" w:hAnsi="Cambria"/>
        </w:rPr>
      </w:pPr>
    </w:p>
    <w:p w14:paraId="26589C90" w14:textId="77777777" w:rsidR="005E1226" w:rsidRDefault="005E1226" w:rsidP="005E1226">
      <w:pPr>
        <w:jc w:val="both"/>
        <w:rPr>
          <w:rFonts w:ascii="Cambria" w:hAnsi="Cambria"/>
        </w:rPr>
      </w:pPr>
      <w:r>
        <w:rPr>
          <w:rFonts w:ascii="Cambria" w:hAnsi="Cambria"/>
        </w:rPr>
        <w:t xml:space="preserve">Přivádění a převlékání dětí: </w:t>
      </w:r>
    </w:p>
    <w:p w14:paraId="307B0C84" w14:textId="77777777" w:rsidR="005E1226" w:rsidRDefault="005E1226" w:rsidP="005E1226">
      <w:pPr>
        <w:jc w:val="both"/>
        <w:rPr>
          <w:rFonts w:ascii="Cambria" w:hAnsi="Cambria"/>
        </w:rPr>
      </w:pPr>
    </w:p>
    <w:p w14:paraId="7B9BF360" w14:textId="77777777" w:rsidR="005E1226" w:rsidRDefault="005E1226" w:rsidP="005E1226">
      <w:pPr>
        <w:jc w:val="both"/>
        <w:rPr>
          <w:rFonts w:ascii="Cambria" w:hAnsi="Cambria"/>
        </w:rPr>
      </w:pPr>
      <w:r>
        <w:rPr>
          <w:rFonts w:ascii="Cambria" w:hAnsi="Cambria"/>
        </w:rPr>
        <w:t xml:space="preserve">Rodiče převlékají děti v šatně. Věci dětí ukládají do označených šatních boxů. Všechny věci dětí rodiče označí tak, aby nemohlo dojít k záměně. </w:t>
      </w:r>
    </w:p>
    <w:p w14:paraId="28D49865" w14:textId="77777777" w:rsidR="005E1226" w:rsidRDefault="005E1226" w:rsidP="005E1226">
      <w:pPr>
        <w:jc w:val="both"/>
        <w:rPr>
          <w:rFonts w:ascii="Cambria" w:hAnsi="Cambria"/>
        </w:rPr>
      </w:pPr>
    </w:p>
    <w:p w14:paraId="7EE73188" w14:textId="77777777" w:rsidR="005E1226" w:rsidRDefault="005E1226" w:rsidP="005E1226">
      <w:pPr>
        <w:jc w:val="both"/>
        <w:rPr>
          <w:rFonts w:ascii="Cambria" w:hAnsi="Cambria"/>
        </w:rPr>
      </w:pPr>
      <w:r>
        <w:rPr>
          <w:rFonts w:ascii="Cambria" w:hAnsi="Cambria"/>
        </w:rPr>
        <w:t>Za cenné věci, šperky a hračky, které si dítě přinese z domova škola neručí.</w:t>
      </w:r>
    </w:p>
    <w:p w14:paraId="06641C41" w14:textId="77777777" w:rsidR="005E1226" w:rsidRDefault="005E1226" w:rsidP="005E1226">
      <w:pPr>
        <w:pStyle w:val="Nadpis3"/>
        <w:numPr>
          <w:ilvl w:val="0"/>
          <w:numId w:val="0"/>
        </w:numPr>
        <w:tabs>
          <w:tab w:val="left" w:pos="708"/>
        </w:tabs>
        <w:jc w:val="both"/>
        <w:rPr>
          <w:rFonts w:ascii="Cambria" w:eastAsia="Calibri" w:hAnsi="Cambria" w:cs="Times New Roman"/>
          <w:b w:val="0"/>
          <w:bCs w:val="0"/>
          <w:sz w:val="24"/>
          <w:szCs w:val="24"/>
        </w:rPr>
      </w:pPr>
      <w:bookmarkStart w:id="123" w:name="_Toc492546292"/>
      <w:bookmarkStart w:id="124" w:name="_Toc82162286"/>
      <w:r>
        <w:rPr>
          <w:rFonts w:ascii="Cambria" w:eastAsia="Calibri" w:hAnsi="Cambria" w:cs="Times New Roman"/>
          <w:b w:val="0"/>
          <w:bCs w:val="0"/>
          <w:sz w:val="24"/>
          <w:szCs w:val="24"/>
        </w:rPr>
        <w:t>Předávání a vyzvedávání dětí:</w:t>
      </w:r>
      <w:bookmarkEnd w:id="123"/>
      <w:bookmarkEnd w:id="124"/>
      <w:r>
        <w:rPr>
          <w:rFonts w:ascii="Cambria" w:eastAsia="Calibri" w:hAnsi="Cambria" w:cs="Times New Roman"/>
          <w:b w:val="0"/>
          <w:bCs w:val="0"/>
          <w:sz w:val="24"/>
          <w:szCs w:val="24"/>
        </w:rPr>
        <w:t xml:space="preserve"> </w:t>
      </w:r>
    </w:p>
    <w:p w14:paraId="499CA82E" w14:textId="77777777" w:rsidR="005E1226" w:rsidRDefault="005E1226" w:rsidP="005E1226">
      <w:pPr>
        <w:jc w:val="both"/>
        <w:rPr>
          <w:rFonts w:ascii="Cambria" w:hAnsi="Cambria"/>
        </w:rPr>
      </w:pPr>
      <w:bookmarkStart w:id="125" w:name="_Toc492546293"/>
    </w:p>
    <w:p w14:paraId="19ECB9E4" w14:textId="77777777" w:rsidR="005E1226" w:rsidRDefault="005E1226" w:rsidP="005E1226">
      <w:pPr>
        <w:jc w:val="both"/>
        <w:rPr>
          <w:rFonts w:ascii="Cambria" w:hAnsi="Cambria"/>
        </w:rPr>
      </w:pPr>
      <w:r>
        <w:rPr>
          <w:rFonts w:ascii="Cambria" w:hAnsi="Cambria"/>
        </w:rPr>
        <w:t>Rodiče jsou povinni děti přivádět až do třídy a osobně je předat učitelce. Rodiče neponechávají děti v šatně nikdy samotné. Děti z MŠ smí vyzvedávat pouze zákonní zástupci dětí a osoby jimi pověřené.</w:t>
      </w:r>
      <w:bookmarkEnd w:id="125"/>
      <w:r>
        <w:rPr>
          <w:rFonts w:ascii="Cambria" w:hAnsi="Cambria"/>
        </w:rPr>
        <w:t xml:space="preserve"> </w:t>
      </w:r>
    </w:p>
    <w:p w14:paraId="29A416C1" w14:textId="77777777" w:rsidR="005E1226" w:rsidRDefault="005E1226" w:rsidP="005E1226">
      <w:pPr>
        <w:jc w:val="both"/>
        <w:rPr>
          <w:rFonts w:ascii="Cambria" w:hAnsi="Cambria"/>
        </w:rPr>
      </w:pPr>
      <w:bookmarkStart w:id="126" w:name="_Toc492546294"/>
    </w:p>
    <w:p w14:paraId="1709A310" w14:textId="77777777" w:rsidR="005E1226" w:rsidRDefault="005E1226" w:rsidP="005E1226">
      <w:pPr>
        <w:jc w:val="both"/>
        <w:rPr>
          <w:rFonts w:ascii="Cambria" w:hAnsi="Cambria"/>
        </w:rPr>
      </w:pPr>
      <w:r>
        <w:rPr>
          <w:rFonts w:ascii="Cambria" w:hAnsi="Cambria"/>
        </w:rPr>
        <w:t>Čas – doba vyzvedávání dětí z MŠ:</w:t>
      </w:r>
      <w:bookmarkEnd w:id="126"/>
    </w:p>
    <w:p w14:paraId="67C15216" w14:textId="77777777" w:rsidR="005E1226" w:rsidRDefault="005E1226" w:rsidP="005E1226">
      <w:pPr>
        <w:jc w:val="both"/>
        <w:rPr>
          <w:rFonts w:ascii="Cambria" w:hAnsi="Cambria"/>
        </w:rPr>
      </w:pPr>
      <w:bookmarkStart w:id="127" w:name="_Toc492546295"/>
    </w:p>
    <w:p w14:paraId="7E76F573" w14:textId="73D13343" w:rsidR="005E1226" w:rsidRDefault="005E1226" w:rsidP="005E1226">
      <w:pPr>
        <w:jc w:val="both"/>
        <w:rPr>
          <w:rFonts w:ascii="Cambria" w:hAnsi="Cambria"/>
        </w:rPr>
      </w:pPr>
      <w:r>
        <w:rPr>
          <w:rFonts w:ascii="Cambria" w:hAnsi="Cambria"/>
        </w:rPr>
        <w:t>Děti, které chodí</w:t>
      </w:r>
      <w:r w:rsidR="0084555E">
        <w:rPr>
          <w:rFonts w:ascii="Cambria" w:hAnsi="Cambria"/>
        </w:rPr>
        <w:t xml:space="preserve"> občas</w:t>
      </w:r>
      <w:r>
        <w:rPr>
          <w:rFonts w:ascii="Cambria" w:hAnsi="Cambria"/>
        </w:rPr>
        <w:t xml:space="preserve"> domů po obědě </w:t>
      </w:r>
      <w:r w:rsidR="0084555E">
        <w:rPr>
          <w:rFonts w:ascii="Cambria" w:hAnsi="Cambria"/>
        </w:rPr>
        <w:t>si vyzvedávají rodiče mezi 12:00</w:t>
      </w:r>
      <w:r>
        <w:rPr>
          <w:rFonts w:ascii="Cambria" w:hAnsi="Cambria"/>
        </w:rPr>
        <w:t xml:space="preserve"> hod. - 12:30 hod.</w:t>
      </w:r>
      <w:bookmarkEnd w:id="127"/>
    </w:p>
    <w:p w14:paraId="34B3265A" w14:textId="46572265" w:rsidR="005E1226" w:rsidRDefault="005E1226" w:rsidP="005E1226">
      <w:pPr>
        <w:jc w:val="both"/>
        <w:rPr>
          <w:rFonts w:ascii="Cambria" w:hAnsi="Cambria"/>
        </w:rPr>
      </w:pPr>
    </w:p>
    <w:p w14:paraId="57D321FC" w14:textId="77777777" w:rsidR="005E1226" w:rsidRDefault="005E1226" w:rsidP="005E1226">
      <w:pPr>
        <w:jc w:val="both"/>
        <w:rPr>
          <w:rFonts w:ascii="Cambria" w:hAnsi="Cambria"/>
        </w:rPr>
      </w:pPr>
      <w:bookmarkStart w:id="128" w:name="_Toc492546297"/>
    </w:p>
    <w:p w14:paraId="59CBB1D6" w14:textId="106AB11D" w:rsidR="005E1226" w:rsidRDefault="005E1226" w:rsidP="005E1226">
      <w:pPr>
        <w:jc w:val="both"/>
        <w:rPr>
          <w:rFonts w:ascii="Cambria" w:hAnsi="Cambria"/>
        </w:rPr>
      </w:pPr>
      <w:r>
        <w:rPr>
          <w:rFonts w:ascii="Cambria" w:hAnsi="Cambria"/>
        </w:rPr>
        <w:t>Ostatní děti se</w:t>
      </w:r>
      <w:r w:rsidR="0084555E">
        <w:rPr>
          <w:rFonts w:ascii="Cambria" w:hAnsi="Cambria"/>
        </w:rPr>
        <w:t xml:space="preserve"> rozcházejí mezi 14:15 hod. a 15:3</w:t>
      </w:r>
      <w:r>
        <w:rPr>
          <w:rFonts w:ascii="Cambria" w:hAnsi="Cambria"/>
        </w:rPr>
        <w:t>0 hod.</w:t>
      </w:r>
      <w:bookmarkEnd w:id="128"/>
    </w:p>
    <w:p w14:paraId="76725128" w14:textId="77777777" w:rsidR="005E1226" w:rsidRDefault="005E1226" w:rsidP="005E1226">
      <w:pPr>
        <w:pStyle w:val="Nadpis2"/>
        <w:numPr>
          <w:ilvl w:val="1"/>
          <w:numId w:val="2"/>
        </w:numPr>
        <w:rPr>
          <w:rFonts w:ascii="Cambria" w:hAnsi="Cambria"/>
          <w:sz w:val="22"/>
          <w:szCs w:val="22"/>
        </w:rPr>
      </w:pPr>
      <w:bookmarkStart w:id="129" w:name="_Toc402373273"/>
      <w:bookmarkStart w:id="130" w:name="_Toc82162287"/>
      <w:r>
        <w:rPr>
          <w:rFonts w:ascii="Cambria" w:hAnsi="Cambria"/>
          <w:sz w:val="22"/>
          <w:szCs w:val="22"/>
        </w:rPr>
        <w:t>Délka pobytu dětí v MŠ</w:t>
      </w:r>
      <w:bookmarkEnd w:id="129"/>
      <w:bookmarkEnd w:id="130"/>
    </w:p>
    <w:p w14:paraId="1AA05362" w14:textId="75165AB0" w:rsidR="005E1226" w:rsidRDefault="005E1226" w:rsidP="005E1226">
      <w:pPr>
        <w:jc w:val="both"/>
        <w:rPr>
          <w:rFonts w:ascii="Cambria" w:hAnsi="Cambria"/>
        </w:rPr>
      </w:pPr>
      <w:r>
        <w:rPr>
          <w:rFonts w:ascii="Cambria" w:hAnsi="Cambria"/>
        </w:rPr>
        <w:t>Délku pobytu dítěte v MŠ dohodne zákonný zástupce dít</w:t>
      </w:r>
      <w:r w:rsidR="00E60E77">
        <w:rPr>
          <w:rFonts w:ascii="Cambria" w:hAnsi="Cambria"/>
        </w:rPr>
        <w:t xml:space="preserve">ěte s ředitelkou mateřské školy a uzavře s mateřskou školou písemnou  dohodu o docházce dítěte. Rodiče dětí s celodenní docházkou si mohou </w:t>
      </w:r>
      <w:r w:rsidR="007D112C">
        <w:rPr>
          <w:rFonts w:ascii="Cambria" w:hAnsi="Cambria"/>
        </w:rPr>
        <w:t>kdykoliv dítě vyzvednout,</w:t>
      </w:r>
      <w:r w:rsidR="00E60E77">
        <w:rPr>
          <w:rFonts w:ascii="Cambria" w:hAnsi="Cambria"/>
        </w:rPr>
        <w:t xml:space="preserve"> je však nutné tuto skutečnost předem oznámit učitelce při příchodu do mateřské školy a ta zajistí u paní kuchařky, aby dítě dostalo odpolední svačinu s sebou.</w:t>
      </w:r>
    </w:p>
    <w:p w14:paraId="13ABA727" w14:textId="77777777" w:rsidR="005E1226" w:rsidRDefault="005E1226" w:rsidP="005E1226">
      <w:pPr>
        <w:pStyle w:val="Nadpis2"/>
        <w:numPr>
          <w:ilvl w:val="1"/>
          <w:numId w:val="2"/>
        </w:numPr>
        <w:rPr>
          <w:rFonts w:ascii="Cambria" w:hAnsi="Cambria"/>
          <w:sz w:val="22"/>
          <w:szCs w:val="22"/>
        </w:rPr>
      </w:pPr>
      <w:bookmarkStart w:id="131" w:name="_Toc402373275"/>
      <w:bookmarkStart w:id="132" w:name="_Toc82162288"/>
      <w:r>
        <w:rPr>
          <w:rFonts w:ascii="Cambria" w:hAnsi="Cambria"/>
          <w:sz w:val="22"/>
          <w:szCs w:val="22"/>
        </w:rPr>
        <w:t>Odhlašování obědů</w:t>
      </w:r>
      <w:bookmarkEnd w:id="131"/>
      <w:bookmarkEnd w:id="132"/>
    </w:p>
    <w:p w14:paraId="7A8C1CA9" w14:textId="5A1C5678" w:rsidR="005E1226" w:rsidRDefault="00F348C7" w:rsidP="005E1226">
      <w:pPr>
        <w:jc w:val="both"/>
        <w:rPr>
          <w:rFonts w:ascii="Cambria" w:hAnsi="Cambria"/>
        </w:rPr>
      </w:pPr>
      <w:r>
        <w:rPr>
          <w:rFonts w:ascii="Cambria" w:hAnsi="Cambria"/>
        </w:rPr>
        <w:t>Obědy není nutné odhlašovat.</w:t>
      </w:r>
    </w:p>
    <w:p w14:paraId="6C348032" w14:textId="77777777" w:rsidR="005E1226" w:rsidRDefault="005E1226" w:rsidP="005E1226">
      <w:pPr>
        <w:jc w:val="both"/>
        <w:rPr>
          <w:rFonts w:ascii="Cambria" w:hAnsi="Cambria"/>
        </w:rPr>
      </w:pPr>
      <w:r>
        <w:rPr>
          <w:rFonts w:ascii="Cambria" w:hAnsi="Cambria"/>
        </w:rPr>
        <w:lastRenderedPageBreak/>
        <w:t xml:space="preserve">Dítě přihlášené k celodennímu pobytu v mateřské škole má právo odebrat dopolední přesnídávku, oběd a odpolední svačinu. Kromě jídel připravuje školní kuchyně i pitný režim. </w:t>
      </w:r>
    </w:p>
    <w:p w14:paraId="56AA0CF9" w14:textId="77777777" w:rsidR="005E1226" w:rsidRDefault="005E1226" w:rsidP="005E1226">
      <w:pPr>
        <w:pStyle w:val="Nadpis2"/>
        <w:numPr>
          <w:ilvl w:val="1"/>
          <w:numId w:val="2"/>
        </w:numPr>
        <w:rPr>
          <w:rFonts w:ascii="Cambria" w:hAnsi="Cambria"/>
          <w:sz w:val="22"/>
          <w:szCs w:val="22"/>
        </w:rPr>
      </w:pPr>
      <w:bookmarkStart w:id="133" w:name="_Toc402373276"/>
      <w:bookmarkStart w:id="134" w:name="_Toc82162289"/>
      <w:r>
        <w:rPr>
          <w:rFonts w:ascii="Cambria" w:hAnsi="Cambria"/>
          <w:sz w:val="22"/>
          <w:szCs w:val="22"/>
        </w:rPr>
        <w:t>Pobyt venku</w:t>
      </w:r>
      <w:bookmarkEnd w:id="133"/>
      <w:bookmarkEnd w:id="134"/>
    </w:p>
    <w:p w14:paraId="54C07EA7" w14:textId="77777777" w:rsidR="005E1226" w:rsidRDefault="005E1226" w:rsidP="005E1226">
      <w:pPr>
        <w:jc w:val="both"/>
        <w:rPr>
          <w:rFonts w:ascii="Cambria" w:hAnsi="Cambria"/>
        </w:rPr>
      </w:pPr>
      <w:r>
        <w:rPr>
          <w:rFonts w:ascii="Cambria" w:hAnsi="Cambria"/>
        </w:rPr>
        <w:t>Každý den tráví děti venku nejméně dvě hodiny, program je přizpůsobován povětrnostním podmínkám a děti jsou upozorňovány na možná rizika a nebezpečí.</w:t>
      </w:r>
    </w:p>
    <w:p w14:paraId="77C7B078" w14:textId="77777777" w:rsidR="005E1226" w:rsidRDefault="005E1226" w:rsidP="005E1226">
      <w:pPr>
        <w:jc w:val="both"/>
        <w:rPr>
          <w:rFonts w:ascii="Cambria" w:hAnsi="Cambria"/>
        </w:rPr>
      </w:pPr>
    </w:p>
    <w:p w14:paraId="42C9E9B3" w14:textId="464BFD7E" w:rsidR="005E1226" w:rsidRDefault="005E1226" w:rsidP="005E1226">
      <w:pPr>
        <w:jc w:val="both"/>
        <w:rPr>
          <w:rFonts w:ascii="Cambria" w:hAnsi="Cambria"/>
        </w:rPr>
      </w:pPr>
      <w:r>
        <w:rPr>
          <w:rFonts w:ascii="Cambria" w:hAnsi="Cambria"/>
        </w:rPr>
        <w:t>Důvodem vynechání pobytu venku jsou: silný vít</w:t>
      </w:r>
      <w:r w:rsidR="00427934">
        <w:rPr>
          <w:rFonts w:ascii="Cambria" w:hAnsi="Cambria"/>
        </w:rPr>
        <w:t>r</w:t>
      </w:r>
      <w:r>
        <w:rPr>
          <w:rFonts w:ascii="Cambria" w:hAnsi="Cambria"/>
        </w:rPr>
        <w:t xml:space="preserve">, </w:t>
      </w:r>
      <w:r w:rsidR="00427934">
        <w:rPr>
          <w:rFonts w:ascii="Cambria" w:hAnsi="Cambria"/>
        </w:rPr>
        <w:t xml:space="preserve">nízká pocitová teplota, </w:t>
      </w:r>
      <w:r>
        <w:rPr>
          <w:rFonts w:ascii="Cambria" w:hAnsi="Cambria"/>
        </w:rPr>
        <w:t>déšť, mlha, znečištěné ovzduší nebo teplota pod – 10 °C, stejně tak vysoké teploty nad 30 °C v letních měsících.</w:t>
      </w:r>
    </w:p>
    <w:p w14:paraId="5717467A" w14:textId="77777777" w:rsidR="005E1226" w:rsidRDefault="005E1226" w:rsidP="005E1226">
      <w:pPr>
        <w:pStyle w:val="Nadpis2"/>
        <w:numPr>
          <w:ilvl w:val="1"/>
          <w:numId w:val="2"/>
        </w:numPr>
        <w:rPr>
          <w:rFonts w:ascii="Cambria" w:hAnsi="Cambria"/>
          <w:sz w:val="22"/>
          <w:szCs w:val="22"/>
        </w:rPr>
      </w:pPr>
      <w:bookmarkStart w:id="135" w:name="_Toc402373277"/>
      <w:bookmarkStart w:id="136" w:name="_Toc82162290"/>
      <w:r>
        <w:rPr>
          <w:rFonts w:ascii="Cambria" w:hAnsi="Cambria"/>
          <w:sz w:val="22"/>
          <w:szCs w:val="22"/>
        </w:rPr>
        <w:t>Změna denního režimu</w:t>
      </w:r>
      <w:bookmarkEnd w:id="135"/>
      <w:bookmarkEnd w:id="136"/>
    </w:p>
    <w:p w14:paraId="32F796FB" w14:textId="77777777" w:rsidR="005E1226" w:rsidRDefault="005E1226" w:rsidP="005E1226">
      <w:pPr>
        <w:jc w:val="both"/>
        <w:rPr>
          <w:rFonts w:ascii="Cambria" w:hAnsi="Cambria"/>
        </w:rPr>
      </w:pPr>
      <w:r>
        <w:rPr>
          <w:rFonts w:ascii="Cambria" w:hAnsi="Cambria"/>
        </w:rPr>
        <w:t>Režim dne je natolik flexibilní, aby mohl reagovat na aktuální změny či aktuálně změněné potřeby dětí.</w:t>
      </w:r>
    </w:p>
    <w:p w14:paraId="5F67DACC" w14:textId="77777777" w:rsidR="005E1226" w:rsidRDefault="005E1226" w:rsidP="005E1226">
      <w:pPr>
        <w:jc w:val="both"/>
        <w:rPr>
          <w:rFonts w:ascii="Cambria" w:hAnsi="Cambria"/>
        </w:rPr>
      </w:pPr>
      <w:r>
        <w:rPr>
          <w:rFonts w:ascii="Cambria" w:hAnsi="Cambria"/>
        </w:rPr>
        <w:t>Stanovený základní denní režim může být pozměněn v případě, že to vyplývá ze školního vzdělávacího programu a v případě výletů, exkurzí, divadelních a filmových představení pro děti, besídek, dětských dnů a jiných akcí.</w:t>
      </w:r>
    </w:p>
    <w:p w14:paraId="2E41A61E" w14:textId="77777777" w:rsidR="005E1226" w:rsidRDefault="005E1226" w:rsidP="005E1226"/>
    <w:p w14:paraId="278E96DB"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137" w:name="_Toc402373278"/>
      <w:bookmarkStart w:id="138" w:name="_Toc82162291"/>
      <w:r>
        <w:rPr>
          <w:rFonts w:ascii="Cambria" w:eastAsia="Calibri" w:hAnsi="Cambria" w:cs="Times New Roman"/>
          <w:sz w:val="24"/>
          <w:szCs w:val="24"/>
        </w:rPr>
        <w:t>Článek 6.</w:t>
      </w:r>
      <w:bookmarkEnd w:id="137"/>
      <w:bookmarkEnd w:id="138"/>
    </w:p>
    <w:p w14:paraId="243E0DC0"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4"/>
          <w:szCs w:val="24"/>
        </w:rPr>
      </w:pPr>
      <w:bookmarkStart w:id="139" w:name="_Toc402373279"/>
      <w:bookmarkStart w:id="140" w:name="_Toc82162292"/>
      <w:r>
        <w:rPr>
          <w:rFonts w:ascii="Cambria" w:eastAsia="Calibri" w:hAnsi="Cambria" w:cs="Times New Roman"/>
          <w:sz w:val="24"/>
          <w:szCs w:val="24"/>
        </w:rPr>
        <w:t>Zajištění bezpečnosti a ochrany zdraví dětí a jejich ochrany před sociálně patologickými jevy a před projevy diskriminace, nepřátelství nebo násilí.</w:t>
      </w:r>
      <w:bookmarkStart w:id="141" w:name="_Toc402373280"/>
      <w:bookmarkEnd w:id="139"/>
      <w:bookmarkEnd w:id="140"/>
    </w:p>
    <w:p w14:paraId="7BA24F72" w14:textId="77777777" w:rsidR="005E1226" w:rsidRDefault="005E1226" w:rsidP="005E1226"/>
    <w:p w14:paraId="1CCEBA4F" w14:textId="77777777" w:rsidR="005E1226" w:rsidRDefault="005E1226" w:rsidP="005E1226">
      <w:pPr>
        <w:pStyle w:val="Nadpis2"/>
        <w:numPr>
          <w:ilvl w:val="1"/>
          <w:numId w:val="2"/>
        </w:numPr>
        <w:rPr>
          <w:rFonts w:ascii="Cambria" w:hAnsi="Cambria"/>
          <w:sz w:val="22"/>
          <w:szCs w:val="22"/>
        </w:rPr>
      </w:pPr>
      <w:bookmarkStart w:id="142" w:name="_Toc82162293"/>
      <w:r>
        <w:rPr>
          <w:rFonts w:ascii="Cambria" w:hAnsi="Cambria"/>
          <w:sz w:val="22"/>
          <w:szCs w:val="22"/>
        </w:rPr>
        <w:t>Péče o zdraví a bezpečnost dětí při vzdělávání</w:t>
      </w:r>
      <w:bookmarkEnd w:id="141"/>
      <w:bookmarkEnd w:id="142"/>
    </w:p>
    <w:p w14:paraId="41CE1FC6" w14:textId="77777777" w:rsidR="005E1226" w:rsidRDefault="005E1226" w:rsidP="005E1226">
      <w:pPr>
        <w:jc w:val="both"/>
        <w:rPr>
          <w:rFonts w:ascii="Cambria" w:hAnsi="Cambria"/>
        </w:rPr>
      </w:pPr>
      <w:r>
        <w:rPr>
          <w:rFonts w:ascii="Cambria" w:hAnsi="Cambria"/>
        </w:rPr>
        <w:t>Mateřská škola vykonává dohled nad dítětem od doby, kdy je učitelka převezme od jeho zákonného zástupce nebo jím pověřené osoby, až do doby, kdy je učitelka předá jeho zákonnému zástupci nebo jím pověřené osobě. Předat dítě pověřené osobě lze jen na základě písemného pověření vystaveného zákonným zástupcem dítěte.</w:t>
      </w:r>
    </w:p>
    <w:p w14:paraId="1BA5B5D0" w14:textId="77777777" w:rsidR="005E1226" w:rsidRDefault="005E1226" w:rsidP="005E1226">
      <w:pPr>
        <w:jc w:val="both"/>
        <w:rPr>
          <w:rFonts w:ascii="Cambria" w:hAnsi="Cambria"/>
        </w:rPr>
      </w:pPr>
      <w:r>
        <w:rPr>
          <w:rFonts w:ascii="Cambria" w:hAnsi="Cambria"/>
        </w:rPr>
        <w:t>Při vzdělávání dětí dodržují zaměstnanci pravidla a zásady bezpečnosti a ochrany zdraví při práci.</w:t>
      </w:r>
    </w:p>
    <w:p w14:paraId="3F3CBFF5" w14:textId="77777777" w:rsidR="005E1226" w:rsidRDefault="005E1226" w:rsidP="005E1226">
      <w:pPr>
        <w:jc w:val="both"/>
        <w:rPr>
          <w:rFonts w:ascii="Cambria" w:hAnsi="Cambria"/>
        </w:rPr>
      </w:pPr>
    </w:p>
    <w:p w14:paraId="189CFA37" w14:textId="77777777" w:rsidR="005E1226" w:rsidRDefault="005E1226" w:rsidP="005E1226">
      <w:pPr>
        <w:jc w:val="both"/>
        <w:rPr>
          <w:rFonts w:ascii="Cambria" w:hAnsi="Cambria"/>
        </w:rPr>
      </w:pPr>
      <w:r>
        <w:rPr>
          <w:rFonts w:ascii="Cambria" w:hAnsi="Cambria"/>
        </w:rPr>
        <w:t>Zodpovědnost za děti přihlášené do kroužků, které sice probíhají v čase provozu mateřské školy přebírají lektoři, nikoliv učitelky. Rodiče podepíšou mateřské škole souhlas s přerušením pobytu svého dítěte v mateřské škole a dají pověření škole k předávání i vyzvedávání dítěte z této aktivity lektorovi. Po dobu kroužku neodpovídá za bezpečnost dítěte škola, ale lektor, kterého seznámí ředitelka školy s možnými bezpečnostními riziky.</w:t>
      </w:r>
    </w:p>
    <w:p w14:paraId="5937CC26" w14:textId="77777777" w:rsidR="005E1226" w:rsidRDefault="005E1226" w:rsidP="005E1226">
      <w:pPr>
        <w:jc w:val="both"/>
        <w:rPr>
          <w:rFonts w:ascii="Cambria" w:hAnsi="Cambria"/>
        </w:rPr>
      </w:pPr>
    </w:p>
    <w:p w14:paraId="4C9FA22C" w14:textId="77777777" w:rsidR="005E1226" w:rsidRDefault="005E1226" w:rsidP="005E1226">
      <w:pPr>
        <w:jc w:val="both"/>
        <w:rPr>
          <w:rFonts w:ascii="Cambria" w:hAnsi="Cambria"/>
        </w:rPr>
      </w:pPr>
      <w:r>
        <w:rPr>
          <w:rFonts w:ascii="Cambria" w:hAnsi="Cambria"/>
        </w:rPr>
        <w:t xml:space="preserve">Pokud v průběhu pobytu ve škole zjistí učitelka známky onemocnění u dítěte, oddělí jej od ostatních dětí, zajistí pro ně dohled a vyzve zákonného zástupce k vyzvednutí a </w:t>
      </w:r>
      <w:r>
        <w:rPr>
          <w:rFonts w:ascii="Cambria" w:hAnsi="Cambria"/>
        </w:rPr>
        <w:lastRenderedPageBreak/>
        <w:t>dalšímu zajištění zdravotní péče o dítě. Rodiče jsou povinni hlásit výskyt infekčního, či parazitního onemocnění v rodině a veškeré údaje o zdraví dítěte.</w:t>
      </w:r>
    </w:p>
    <w:p w14:paraId="231D600E" w14:textId="77777777" w:rsidR="005E1226" w:rsidRDefault="005E1226" w:rsidP="005E1226">
      <w:pPr>
        <w:jc w:val="both"/>
        <w:rPr>
          <w:rFonts w:ascii="Cambria" w:hAnsi="Cambria"/>
        </w:rPr>
      </w:pPr>
    </w:p>
    <w:p w14:paraId="38FACC68" w14:textId="77777777" w:rsidR="005E1226" w:rsidRDefault="005E1226" w:rsidP="005E1226">
      <w:pPr>
        <w:jc w:val="both"/>
        <w:rPr>
          <w:rFonts w:ascii="Cambria" w:hAnsi="Cambria"/>
        </w:rPr>
      </w:pPr>
      <w:r>
        <w:rPr>
          <w:rFonts w:ascii="Cambria" w:hAnsi="Cambria"/>
        </w:rPr>
        <w:t xml:space="preserve">Je zakázáno nosit a dětem podávat léky v MŠ. Učitelky nesmí dětem podávat léky. </w:t>
      </w:r>
    </w:p>
    <w:p w14:paraId="08808B06" w14:textId="77777777" w:rsidR="005E1226" w:rsidRDefault="005E1226" w:rsidP="005E1226">
      <w:pPr>
        <w:jc w:val="both"/>
        <w:rPr>
          <w:rFonts w:ascii="Cambria" w:hAnsi="Cambria"/>
        </w:rPr>
      </w:pPr>
    </w:p>
    <w:p w14:paraId="46622578" w14:textId="4AE0A0B0" w:rsidR="005E1226" w:rsidRDefault="005E1226" w:rsidP="005E1226">
      <w:pPr>
        <w:jc w:val="both"/>
        <w:rPr>
          <w:rFonts w:ascii="Cambria" w:hAnsi="Cambria"/>
        </w:rPr>
      </w:pPr>
      <w:r>
        <w:rPr>
          <w:rFonts w:ascii="Cambria" w:hAnsi="Cambria"/>
        </w:rPr>
        <w:t>K zajištění bezpečnosti dětí při pobytu mimo místo, kde se uskutečňuje vzdělávání, určí ředitelka mateřské</w:t>
      </w:r>
      <w:r w:rsidR="004862E0">
        <w:rPr>
          <w:rFonts w:ascii="Cambria" w:hAnsi="Cambria"/>
        </w:rPr>
        <w:t xml:space="preserve"> školy</w:t>
      </w:r>
      <w:r>
        <w:rPr>
          <w:rFonts w:ascii="Cambria" w:hAnsi="Cambria"/>
        </w:rPr>
        <w:t xml:space="preserve"> dostatečné množství učitelek, ve výjimečných případech jinou zletilou osobu, která je způsobilá k právním úkonům a která je v pracovněprávním vztahu k právnické osobě, která vykonává činnost mateřské školy.</w:t>
      </w:r>
    </w:p>
    <w:p w14:paraId="3E444097" w14:textId="77777777" w:rsidR="005E1226" w:rsidRDefault="005E1226" w:rsidP="005E1226">
      <w:pPr>
        <w:jc w:val="both"/>
        <w:rPr>
          <w:rFonts w:ascii="Cambria" w:hAnsi="Cambria"/>
        </w:rPr>
      </w:pPr>
    </w:p>
    <w:p w14:paraId="5B6EAC15" w14:textId="77777777" w:rsidR="005E1226" w:rsidRDefault="005E1226" w:rsidP="005E1226">
      <w:pPr>
        <w:jc w:val="both"/>
        <w:rPr>
          <w:rFonts w:ascii="Cambria" w:hAnsi="Cambria"/>
        </w:rPr>
      </w:pPr>
      <w:r>
        <w:rPr>
          <w:rFonts w:ascii="Cambria" w:hAnsi="Cambria"/>
        </w:rPr>
        <w:t xml:space="preserve">Při činnostech, které vyžadují zvýšený dohled nad bezpečností dětí dodržují učitelky i ostatní zaměstnanci následující zásady: </w:t>
      </w:r>
    </w:p>
    <w:p w14:paraId="3FCC898E" w14:textId="77777777" w:rsidR="005E1226" w:rsidRDefault="005E1226" w:rsidP="005E1226">
      <w:pPr>
        <w:numPr>
          <w:ilvl w:val="0"/>
          <w:numId w:val="4"/>
        </w:numPr>
        <w:jc w:val="both"/>
        <w:rPr>
          <w:rFonts w:ascii="Cambria" w:hAnsi="Cambria"/>
        </w:rPr>
      </w:pPr>
      <w:r>
        <w:rPr>
          <w:rFonts w:ascii="Cambria" w:hAnsi="Cambria"/>
        </w:rPr>
        <w:t>při přesunech dětí při pobytu mimo území mateřské školy se děti přesunují ve skupině, a to nejvýše ve dvojstupech, všechny děti jsou oblečeni do reflexních vest, pedagogický doprovod dodržuje pravidla silničního provozu a při přecházení vozovky používá zastavovací terč,</w:t>
      </w:r>
    </w:p>
    <w:p w14:paraId="24C5E3F4" w14:textId="77777777" w:rsidR="005E1226" w:rsidRDefault="005E1226" w:rsidP="005E1226">
      <w:pPr>
        <w:numPr>
          <w:ilvl w:val="0"/>
          <w:numId w:val="4"/>
        </w:numPr>
        <w:jc w:val="both"/>
        <w:rPr>
          <w:rFonts w:ascii="Cambria" w:hAnsi="Cambria"/>
        </w:rPr>
      </w:pPr>
      <w:r>
        <w:rPr>
          <w:rFonts w:ascii="Cambria" w:hAnsi="Cambria"/>
        </w:rPr>
        <w:t>využívají se pouze známá bezpečná místa,</w:t>
      </w:r>
    </w:p>
    <w:p w14:paraId="56C6D989" w14:textId="77777777" w:rsidR="005E1226" w:rsidRDefault="005E1226" w:rsidP="005E1226">
      <w:pPr>
        <w:numPr>
          <w:ilvl w:val="0"/>
          <w:numId w:val="4"/>
        </w:numPr>
        <w:jc w:val="both"/>
        <w:rPr>
          <w:rFonts w:ascii="Cambria" w:hAnsi="Cambria"/>
        </w:rPr>
      </w:pPr>
      <w:r>
        <w:rPr>
          <w:rFonts w:ascii="Cambria" w:hAnsi="Cambria"/>
        </w:rPr>
        <w:t>učitelky dbají, aby děti neopustily vymezené prostranství, které nejprve zkontrolují a odstraní všechny nebezpečné věci a překážky (sklo, hřebíky, plechovky, ostré velké kameny apod.),</w:t>
      </w:r>
    </w:p>
    <w:p w14:paraId="25944B11" w14:textId="77777777" w:rsidR="005E1226" w:rsidRDefault="005E1226" w:rsidP="005E1226">
      <w:pPr>
        <w:numPr>
          <w:ilvl w:val="0"/>
          <w:numId w:val="4"/>
        </w:numPr>
        <w:jc w:val="both"/>
        <w:rPr>
          <w:rFonts w:ascii="Cambria" w:hAnsi="Cambria"/>
        </w:rPr>
      </w:pPr>
      <w:r>
        <w:rPr>
          <w:rFonts w:ascii="Cambria" w:hAnsi="Cambria"/>
        </w:rPr>
        <w:t>před cvičením dětí a dalšími pohybovými aktivitami kontrolují učitelky, zda prostory jsou k těmto aktivitám dostatečně připraveny, odstraňují všechny překážky, které by mohly vést ke zranění dítěte a při použití tělocvičného načiní a nářadí kontrolují jeho funkčnost a bezpečnost,</w:t>
      </w:r>
    </w:p>
    <w:p w14:paraId="45108D0A" w14:textId="77777777" w:rsidR="005E1226" w:rsidRDefault="005E1226" w:rsidP="005E1226">
      <w:pPr>
        <w:numPr>
          <w:ilvl w:val="0"/>
          <w:numId w:val="4"/>
        </w:numPr>
        <w:jc w:val="both"/>
        <w:rPr>
          <w:rFonts w:ascii="Cambria" w:hAnsi="Cambria"/>
        </w:rPr>
      </w:pPr>
      <w:r>
        <w:rPr>
          <w:rFonts w:ascii="Cambria" w:hAnsi="Cambria"/>
        </w:rPr>
        <w:t>učitelky dbají, aby cvičení a pohybové aktivity byly přiměřené věku dětí a podle toho přizpůsobují intenzitu a obtížnost těchto aktivit individuálním schopnostem jednotlivých dětí,</w:t>
      </w:r>
    </w:p>
    <w:p w14:paraId="26FF8583" w14:textId="77777777" w:rsidR="005E1226" w:rsidRDefault="005E1226" w:rsidP="005E1226">
      <w:pPr>
        <w:numPr>
          <w:ilvl w:val="0"/>
          <w:numId w:val="4"/>
        </w:numPr>
        <w:jc w:val="both"/>
        <w:rPr>
          <w:rFonts w:ascii="Cambria" w:hAnsi="Cambria"/>
        </w:rPr>
      </w:pPr>
      <w:r>
        <w:rPr>
          <w:rFonts w:ascii="Cambria" w:hAnsi="Cambria"/>
        </w:rPr>
        <w:t>při aktivitách rozvíjejících zručnost a výtvarné cítění dětí, při kterých je nezbytné použít nástroje, jako jsou nůžky, nože, kladívka apod., vykonávají děti práci s těmito nástroji za zvýšené opatrnosti a výhradně pod dohledem učitelky, nástroje jsou zvlášť upravené (nůžky nesmí mít ostré hroty apod.)</w:t>
      </w:r>
    </w:p>
    <w:p w14:paraId="33B1B401" w14:textId="02C9A4F4" w:rsidR="005E1226" w:rsidRDefault="005E1226" w:rsidP="005E1226">
      <w:pPr>
        <w:jc w:val="both"/>
        <w:rPr>
          <w:rFonts w:ascii="Calibri" w:hAnsi="Calibri" w:cs="Calibri"/>
          <w:color w:val="000000"/>
          <w:sz w:val="32"/>
          <w:szCs w:val="32"/>
        </w:rPr>
      </w:pPr>
      <w:r>
        <w:rPr>
          <w:rFonts w:ascii="Cambria" w:hAnsi="Cambria"/>
          <w:bCs/>
        </w:rPr>
        <w:t>Všechny děti v mateřské škole jsou pojištěny</w:t>
      </w:r>
      <w:r>
        <w:rPr>
          <w:rFonts w:ascii="Cambria" w:hAnsi="Cambria"/>
        </w:rPr>
        <w:t xml:space="preserve"> proti</w:t>
      </w:r>
      <w:r w:rsidR="00800E75">
        <w:rPr>
          <w:rFonts w:ascii="Cambria" w:hAnsi="Cambria"/>
        </w:rPr>
        <w:t xml:space="preserve"> úrazům a nehodám v době pobytu.</w:t>
      </w:r>
    </w:p>
    <w:p w14:paraId="435353CB" w14:textId="77777777" w:rsidR="005E1226" w:rsidRDefault="005E1226" w:rsidP="005E1226">
      <w:pPr>
        <w:jc w:val="both"/>
        <w:rPr>
          <w:rFonts w:ascii="Cambria" w:hAnsi="Cambria"/>
        </w:rPr>
      </w:pPr>
    </w:p>
    <w:p w14:paraId="6EC26CE2" w14:textId="77777777" w:rsidR="005E1226" w:rsidRDefault="005E1226" w:rsidP="005E1226">
      <w:pPr>
        <w:pStyle w:val="Nadpis2"/>
        <w:numPr>
          <w:ilvl w:val="1"/>
          <w:numId w:val="2"/>
        </w:numPr>
        <w:rPr>
          <w:rFonts w:ascii="Cambria" w:hAnsi="Cambria"/>
          <w:sz w:val="22"/>
          <w:szCs w:val="22"/>
        </w:rPr>
      </w:pPr>
      <w:bookmarkStart w:id="143" w:name="_Toc402373281"/>
      <w:bookmarkStart w:id="144" w:name="_Toc82162294"/>
      <w:r>
        <w:rPr>
          <w:rFonts w:ascii="Cambria" w:hAnsi="Cambria"/>
          <w:sz w:val="22"/>
          <w:szCs w:val="22"/>
        </w:rPr>
        <w:t>Ochrana před rizikovým chováním a před projevy diskriminace, nepřátelství nebo násilí</w:t>
      </w:r>
      <w:bookmarkEnd w:id="143"/>
      <w:bookmarkEnd w:id="144"/>
    </w:p>
    <w:p w14:paraId="33D807A6" w14:textId="77777777" w:rsidR="005E1226" w:rsidRDefault="005E1226" w:rsidP="005E1226">
      <w:pPr>
        <w:jc w:val="both"/>
        <w:rPr>
          <w:rFonts w:ascii="Cambria" w:hAnsi="Cambria"/>
          <w:bCs/>
        </w:rPr>
      </w:pPr>
      <w:r>
        <w:rPr>
          <w:rFonts w:ascii="Cambria" w:hAnsi="Cambria"/>
          <w:bCs/>
        </w:rPr>
        <w:t xml:space="preserve">V rámci prevence rizikového chování se mateřská škola zaměřuje na zdravý způsob života. Děti jsou nenásilnou formou a přiměřeně k jejich věku, schopnostem pochopit a porozumět seznamovány s nebezpečím drogové závislosti, alkoholismu, kouření, virtuální závislosti (počítače, televize, video) patologického hráčství (gamblerství), vandalismu, kriminality a jiných forem násilného chování. Dětem jsou vysvětlována pozitiva zdravého životního stylu. </w:t>
      </w:r>
    </w:p>
    <w:p w14:paraId="01AA345D" w14:textId="77777777" w:rsidR="005E1226" w:rsidRDefault="005E1226" w:rsidP="005E1226">
      <w:pPr>
        <w:jc w:val="both"/>
        <w:rPr>
          <w:rFonts w:ascii="Cambria" w:hAnsi="Cambria"/>
          <w:bCs/>
        </w:rPr>
      </w:pPr>
      <w:r>
        <w:rPr>
          <w:rFonts w:ascii="Cambria" w:hAnsi="Cambria"/>
          <w:bCs/>
        </w:rPr>
        <w:t xml:space="preserve">V rámci prevence před projevy diskriminace, nepřátelství a násilí provádí učitelé monitoring a screening vztahů mezi dětmi ve třídních kolektivech s cílem řešit případné deformující vztahy mezi dětmi již v jejich počátcích, a to ve spolupráci se zákonnými zástupci a za pomoci školských poradenských zařízení. </w:t>
      </w:r>
    </w:p>
    <w:p w14:paraId="79A78B14" w14:textId="7D66B684" w:rsidR="005E1226" w:rsidRDefault="005E1226" w:rsidP="005E1226">
      <w:pPr>
        <w:jc w:val="both"/>
        <w:rPr>
          <w:rFonts w:ascii="Cambria" w:hAnsi="Cambria"/>
          <w:bCs/>
        </w:rPr>
      </w:pPr>
      <w:r>
        <w:rPr>
          <w:rFonts w:ascii="Cambria" w:hAnsi="Cambria"/>
          <w:bCs/>
        </w:rPr>
        <w:lastRenderedPageBreak/>
        <w:t>Je v zájmu rodičů spolupracovat s mateřskou školou při zajištění klidného a bezpečného prostředí pro děti.</w:t>
      </w:r>
    </w:p>
    <w:p w14:paraId="6874D6F1" w14:textId="77777777" w:rsidR="00257688" w:rsidRDefault="00257688" w:rsidP="005E1226">
      <w:pPr>
        <w:jc w:val="both"/>
        <w:rPr>
          <w:rFonts w:ascii="Cambria" w:hAnsi="Cambria"/>
          <w:bCs/>
        </w:rPr>
      </w:pPr>
    </w:p>
    <w:p w14:paraId="2B8F806B" w14:textId="77777777" w:rsidR="005E1226" w:rsidRDefault="005E1226" w:rsidP="005E1226">
      <w:pPr>
        <w:rPr>
          <w:rFonts w:ascii="Cambria" w:hAnsi="Cambria"/>
          <w:b/>
          <w:u w:val="single"/>
        </w:rPr>
      </w:pPr>
    </w:p>
    <w:p w14:paraId="3B3E5B85" w14:textId="77777777" w:rsidR="005E1226" w:rsidRDefault="005E1226" w:rsidP="005E1226">
      <w:pPr>
        <w:pStyle w:val="Nadpis2"/>
        <w:numPr>
          <w:ilvl w:val="1"/>
          <w:numId w:val="2"/>
        </w:numPr>
        <w:rPr>
          <w:rFonts w:ascii="Cambria" w:hAnsi="Cambria"/>
          <w:sz w:val="22"/>
          <w:szCs w:val="22"/>
        </w:rPr>
      </w:pPr>
      <w:bookmarkStart w:id="145" w:name="_Toc82162295"/>
      <w:r>
        <w:rPr>
          <w:rFonts w:ascii="Cambria" w:hAnsi="Cambria"/>
          <w:sz w:val="22"/>
          <w:szCs w:val="22"/>
        </w:rPr>
        <w:t>Požadavky na zajištění prevence ohrožujících momentů:</w:t>
      </w:r>
      <w:bookmarkEnd w:id="145"/>
    </w:p>
    <w:p w14:paraId="6249BE34" w14:textId="77777777" w:rsidR="005E1226" w:rsidRDefault="005E1226" w:rsidP="005E1226">
      <w:pPr>
        <w:numPr>
          <w:ilvl w:val="0"/>
          <w:numId w:val="4"/>
        </w:numPr>
        <w:jc w:val="both"/>
        <w:rPr>
          <w:rFonts w:ascii="Cambria" w:hAnsi="Cambria"/>
        </w:rPr>
      </w:pPr>
      <w:r>
        <w:rPr>
          <w:rFonts w:ascii="Cambria" w:hAnsi="Cambria"/>
        </w:rPr>
        <w:t>nedávat dětem šperky – prstýnky, řetízky, visací náušnice, přívěsky,</w:t>
      </w:r>
    </w:p>
    <w:p w14:paraId="4212B645" w14:textId="77777777" w:rsidR="005E1226" w:rsidRDefault="005E1226" w:rsidP="005E1226">
      <w:pPr>
        <w:numPr>
          <w:ilvl w:val="0"/>
          <w:numId w:val="4"/>
        </w:numPr>
        <w:jc w:val="both"/>
        <w:rPr>
          <w:rFonts w:ascii="Cambria" w:hAnsi="Cambria"/>
        </w:rPr>
      </w:pPr>
      <w:r>
        <w:rPr>
          <w:rFonts w:ascii="Cambria" w:hAnsi="Cambria"/>
        </w:rPr>
        <w:t>oblékat děti adekvátně vzhledem k počasí i možnosti volného a bezpečného pohybu dítěte,</w:t>
      </w:r>
    </w:p>
    <w:p w14:paraId="62E745B0" w14:textId="77777777" w:rsidR="005E1226" w:rsidRDefault="005E1226" w:rsidP="005E1226">
      <w:pPr>
        <w:numPr>
          <w:ilvl w:val="0"/>
          <w:numId w:val="4"/>
        </w:numPr>
        <w:jc w:val="both"/>
        <w:rPr>
          <w:rFonts w:ascii="Cambria" w:hAnsi="Cambria"/>
        </w:rPr>
      </w:pPr>
      <w:r>
        <w:rPr>
          <w:rFonts w:ascii="Cambria" w:hAnsi="Cambria"/>
        </w:rPr>
        <w:t>dávat takové oblečení, o kterém dítě ví, že se nemusí bát, když jej ušpiní a může se volně pohybovat – pozor na oblečení s funkčním zapínáním, odpovídající velikosti,</w:t>
      </w:r>
    </w:p>
    <w:p w14:paraId="5D695BDC" w14:textId="77777777" w:rsidR="005E1226" w:rsidRDefault="005E1226" w:rsidP="005E1226">
      <w:pPr>
        <w:numPr>
          <w:ilvl w:val="0"/>
          <w:numId w:val="4"/>
        </w:numPr>
        <w:jc w:val="both"/>
        <w:rPr>
          <w:rFonts w:ascii="Cambria" w:hAnsi="Cambria"/>
        </w:rPr>
      </w:pPr>
      <w:r>
        <w:rPr>
          <w:rFonts w:ascii="Cambria" w:hAnsi="Cambria"/>
        </w:rPr>
        <w:t>nedávat dětem pantofle,</w:t>
      </w:r>
    </w:p>
    <w:p w14:paraId="2DF5E87B" w14:textId="77777777" w:rsidR="005E1226" w:rsidRDefault="005E1226" w:rsidP="005E1226">
      <w:pPr>
        <w:numPr>
          <w:ilvl w:val="0"/>
          <w:numId w:val="4"/>
        </w:numPr>
        <w:jc w:val="both"/>
        <w:rPr>
          <w:rFonts w:ascii="Cambria" w:hAnsi="Cambria"/>
        </w:rPr>
      </w:pPr>
      <w:r>
        <w:rPr>
          <w:rFonts w:ascii="Cambria" w:hAnsi="Cambria"/>
        </w:rPr>
        <w:t>nedávat dětem hračky – především ty, které mohou ohrozit jejich bezpečnost (ostré, kovové hrany, vystřelovací součástky, nebezpečí polknutí drobné části …),</w:t>
      </w:r>
    </w:p>
    <w:p w14:paraId="4DE47D31" w14:textId="77777777" w:rsidR="005E1226" w:rsidRDefault="005E1226" w:rsidP="005E1226">
      <w:pPr>
        <w:numPr>
          <w:ilvl w:val="0"/>
          <w:numId w:val="4"/>
        </w:numPr>
        <w:jc w:val="both"/>
        <w:rPr>
          <w:rFonts w:ascii="Cambria" w:hAnsi="Cambria"/>
        </w:rPr>
      </w:pPr>
      <w:r>
        <w:rPr>
          <w:rFonts w:ascii="Cambria" w:hAnsi="Cambria"/>
        </w:rPr>
        <w:t>o všech potravinách, pití, či sladkostech přinesených do mateřské školy musí učitel vědět! Sladkosti jsou určeny k rozdělení pro všechny děti, jinak do MŠ nepatří,</w:t>
      </w:r>
    </w:p>
    <w:p w14:paraId="51A397B8" w14:textId="77777777" w:rsidR="005E1226" w:rsidRDefault="005E1226" w:rsidP="005E1226">
      <w:pPr>
        <w:numPr>
          <w:ilvl w:val="0"/>
          <w:numId w:val="4"/>
        </w:numPr>
        <w:jc w:val="both"/>
        <w:rPr>
          <w:rFonts w:ascii="Cambria" w:hAnsi="Cambria"/>
        </w:rPr>
      </w:pPr>
      <w:r>
        <w:rPr>
          <w:rFonts w:ascii="Cambria" w:hAnsi="Cambria"/>
        </w:rPr>
        <w:t>rodiče odpovídají za obsah šatních skřínek a kapes dětí (děti si nosí z domova nůžky aj. nebezpečné předměty),</w:t>
      </w:r>
    </w:p>
    <w:p w14:paraId="0C003C4C" w14:textId="5E1C735F" w:rsidR="005E1226" w:rsidRDefault="005E1226" w:rsidP="005E1226">
      <w:pPr>
        <w:ind w:left="576"/>
        <w:jc w:val="both"/>
        <w:rPr>
          <w:rFonts w:ascii="Cambria" w:hAnsi="Cambria"/>
        </w:rPr>
      </w:pPr>
      <w:r>
        <w:rPr>
          <w:rFonts w:ascii="Cambria" w:hAnsi="Cambria"/>
        </w:rPr>
        <w:t>rodič, který si převezme své dítě a zdržuje se po dobu nezbytně nutnou v objektu školy</w:t>
      </w:r>
      <w:r w:rsidR="001C23FA">
        <w:rPr>
          <w:rFonts w:ascii="Cambria" w:hAnsi="Cambria"/>
        </w:rPr>
        <w:t xml:space="preserve"> a školní zahrady,</w:t>
      </w:r>
      <w:r>
        <w:rPr>
          <w:rFonts w:ascii="Cambria" w:hAnsi="Cambria"/>
        </w:rPr>
        <w:t xml:space="preserve"> odpovídá za něj a musí se mu náležitě věnovat.</w:t>
      </w:r>
      <w:bookmarkStart w:id="146" w:name="_Toc54336931"/>
    </w:p>
    <w:p w14:paraId="0015E9E8" w14:textId="77777777" w:rsidR="005E1226" w:rsidRDefault="005E1226" w:rsidP="005E1226">
      <w:pPr>
        <w:ind w:left="576"/>
        <w:jc w:val="both"/>
        <w:rPr>
          <w:rFonts w:ascii="Cambria" w:hAnsi="Cambria"/>
          <w:b/>
          <w:bCs/>
          <w:sz w:val="22"/>
          <w:szCs w:val="22"/>
        </w:rPr>
      </w:pPr>
      <w:r>
        <w:rPr>
          <w:rFonts w:ascii="Cambria" w:hAnsi="Cambria"/>
          <w:b/>
          <w:bCs/>
          <w:sz w:val="22"/>
          <w:szCs w:val="22"/>
        </w:rPr>
        <w:t>Do mateřské školy je zakázáno:</w:t>
      </w:r>
      <w:bookmarkEnd w:id="146"/>
    </w:p>
    <w:p w14:paraId="63BB28E5" w14:textId="77777777" w:rsidR="005E1226" w:rsidRDefault="005E1226" w:rsidP="005E1226">
      <w:pPr>
        <w:numPr>
          <w:ilvl w:val="0"/>
          <w:numId w:val="8"/>
        </w:numPr>
        <w:jc w:val="both"/>
        <w:rPr>
          <w:rFonts w:ascii="Cambria" w:hAnsi="Cambria"/>
        </w:rPr>
      </w:pPr>
      <w:r>
        <w:rPr>
          <w:rFonts w:ascii="Cambria" w:hAnsi="Cambria"/>
        </w:rPr>
        <w:t>vnášení věcí a látek ohrožujících zdraví (zbraně, alkohol, omamné látky) včetně zákazu kouření a požívání alkoholu a jiných omamných látek (ve vnitřních i vnějších prostorách školy, v průběhu výuky a školních akcí),</w:t>
      </w:r>
    </w:p>
    <w:p w14:paraId="1E1CBB34" w14:textId="77777777" w:rsidR="005E1226" w:rsidRDefault="005E1226" w:rsidP="005E1226">
      <w:pPr>
        <w:numPr>
          <w:ilvl w:val="0"/>
          <w:numId w:val="8"/>
        </w:numPr>
        <w:jc w:val="both"/>
        <w:rPr>
          <w:rFonts w:ascii="Cambria" w:hAnsi="Cambria"/>
        </w:rPr>
      </w:pPr>
      <w:r>
        <w:rPr>
          <w:rFonts w:ascii="Cambria" w:hAnsi="Cambria"/>
        </w:rPr>
        <w:t>odkládat a vyhazovat odpadky mimo místa k tomu určená,</w:t>
      </w:r>
    </w:p>
    <w:p w14:paraId="4F466B1E" w14:textId="77777777" w:rsidR="005E1226" w:rsidRDefault="005E1226" w:rsidP="005E1226">
      <w:pPr>
        <w:numPr>
          <w:ilvl w:val="0"/>
          <w:numId w:val="8"/>
        </w:numPr>
        <w:jc w:val="both"/>
        <w:rPr>
          <w:rFonts w:ascii="Cambria" w:hAnsi="Cambria"/>
        </w:rPr>
      </w:pPr>
      <w:r>
        <w:rPr>
          <w:rFonts w:ascii="Cambria" w:hAnsi="Cambria"/>
        </w:rPr>
        <w:t xml:space="preserve">vodit zvířata, zejména psy. </w:t>
      </w:r>
    </w:p>
    <w:p w14:paraId="5B8844B3" w14:textId="77777777" w:rsidR="005E1226" w:rsidRDefault="005E1226" w:rsidP="005E1226">
      <w:pPr>
        <w:pStyle w:val="Nadpis2"/>
        <w:numPr>
          <w:ilvl w:val="1"/>
          <w:numId w:val="2"/>
        </w:numPr>
        <w:rPr>
          <w:rFonts w:ascii="Cambria" w:hAnsi="Cambria"/>
          <w:sz w:val="22"/>
          <w:szCs w:val="22"/>
        </w:rPr>
      </w:pPr>
      <w:bookmarkStart w:id="147" w:name="_Toc82162296"/>
      <w:r>
        <w:rPr>
          <w:rFonts w:ascii="Cambria" w:hAnsi="Cambria"/>
          <w:sz w:val="22"/>
          <w:szCs w:val="22"/>
        </w:rPr>
        <w:t>Opatření vzhledem k zabránění šíření Covid – 19</w:t>
      </w:r>
      <w:bookmarkEnd w:id="147"/>
    </w:p>
    <w:p w14:paraId="15C068F6" w14:textId="77777777" w:rsidR="005E1226" w:rsidRDefault="005E1226" w:rsidP="005E1226">
      <w:pPr>
        <w:numPr>
          <w:ilvl w:val="0"/>
          <w:numId w:val="8"/>
        </w:numPr>
        <w:jc w:val="both"/>
        <w:rPr>
          <w:rFonts w:ascii="Cambria" w:hAnsi="Cambria"/>
        </w:rPr>
      </w:pPr>
      <w:r>
        <w:rPr>
          <w:rFonts w:ascii="Cambria" w:hAnsi="Cambria"/>
        </w:rPr>
        <w:t>provozní zaměstnanci provádějí zvýšená hygienická a dezinfekční opatření několikrát denně</w:t>
      </w:r>
    </w:p>
    <w:p w14:paraId="1187685B" w14:textId="77777777" w:rsidR="005E1226" w:rsidRDefault="005E1226" w:rsidP="005E1226">
      <w:pPr>
        <w:numPr>
          <w:ilvl w:val="0"/>
          <w:numId w:val="8"/>
        </w:numPr>
        <w:jc w:val="both"/>
        <w:rPr>
          <w:rFonts w:ascii="Cambria" w:hAnsi="Cambria"/>
        </w:rPr>
      </w:pPr>
      <w:r>
        <w:rPr>
          <w:rFonts w:ascii="Cambria" w:hAnsi="Cambria"/>
        </w:rPr>
        <w:t>zákonní zástupci dětí a osoby s příznaky infekčního onemocnění či v karanténě, nemohou do školy vstoupit</w:t>
      </w:r>
    </w:p>
    <w:p w14:paraId="12BB2D60" w14:textId="77777777" w:rsidR="005E1226" w:rsidRDefault="005E1226" w:rsidP="005E1226">
      <w:pPr>
        <w:numPr>
          <w:ilvl w:val="0"/>
          <w:numId w:val="8"/>
        </w:numPr>
        <w:jc w:val="both"/>
        <w:rPr>
          <w:rFonts w:ascii="Cambria" w:hAnsi="Cambria"/>
        </w:rPr>
      </w:pPr>
      <w:r>
        <w:rPr>
          <w:rFonts w:ascii="Cambria" w:hAnsi="Cambria"/>
        </w:rPr>
        <w:t>rodiče mají povinnost přivádět děti zdravé, po nemoci se nepožaduje lístek od lékaře</w:t>
      </w:r>
    </w:p>
    <w:p w14:paraId="31C865D6" w14:textId="77777777" w:rsidR="005E1226" w:rsidRDefault="005E1226" w:rsidP="005E1226">
      <w:pPr>
        <w:numPr>
          <w:ilvl w:val="0"/>
          <w:numId w:val="8"/>
        </w:numPr>
        <w:jc w:val="both"/>
        <w:rPr>
          <w:rFonts w:ascii="Cambria" w:hAnsi="Cambria"/>
        </w:rPr>
      </w:pPr>
      <w:r>
        <w:rPr>
          <w:rFonts w:ascii="Cambria" w:hAnsi="Cambria"/>
        </w:rPr>
        <w:t>při vstupu do budovy školy jsou k dispozici pro děti a zákonné zástupce prostředky k dezinfekci rukou v nádobách s dávkovačem</w:t>
      </w:r>
    </w:p>
    <w:p w14:paraId="6FF791CA" w14:textId="77777777" w:rsidR="005E1226" w:rsidRDefault="005E1226" w:rsidP="005E1226">
      <w:pPr>
        <w:numPr>
          <w:ilvl w:val="0"/>
          <w:numId w:val="8"/>
        </w:numPr>
        <w:jc w:val="both"/>
        <w:rPr>
          <w:rFonts w:ascii="Cambria" w:hAnsi="Cambria"/>
        </w:rPr>
      </w:pPr>
      <w:r>
        <w:rPr>
          <w:rFonts w:ascii="Cambria" w:hAnsi="Cambria"/>
        </w:rPr>
        <w:t xml:space="preserve">v co nejkratším čase po příchodu do budovy si děti umyjí ruce vodou a mýdlem </w:t>
      </w:r>
    </w:p>
    <w:p w14:paraId="4267EEC2" w14:textId="77777777" w:rsidR="005E1226" w:rsidRDefault="005E1226" w:rsidP="005E1226">
      <w:pPr>
        <w:ind w:left="720"/>
        <w:jc w:val="both"/>
        <w:rPr>
          <w:rFonts w:ascii="Cambria" w:hAnsi="Cambria"/>
        </w:rPr>
      </w:pPr>
    </w:p>
    <w:p w14:paraId="283F550E"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148" w:name="_Toc402373282"/>
      <w:bookmarkStart w:id="149" w:name="_Toc82162297"/>
      <w:r>
        <w:rPr>
          <w:rFonts w:ascii="Cambria" w:eastAsia="Calibri" w:hAnsi="Cambria" w:cs="Times New Roman"/>
          <w:sz w:val="24"/>
          <w:szCs w:val="24"/>
        </w:rPr>
        <w:t>Článek 7.</w:t>
      </w:r>
      <w:bookmarkEnd w:id="148"/>
      <w:bookmarkEnd w:id="149"/>
    </w:p>
    <w:p w14:paraId="20AEC5FE" w14:textId="12BCD18B" w:rsidR="005E1226" w:rsidRDefault="00021489" w:rsidP="005E1226">
      <w:pPr>
        <w:pStyle w:val="Nadpis1"/>
        <w:numPr>
          <w:ilvl w:val="0"/>
          <w:numId w:val="2"/>
        </w:numPr>
        <w:tabs>
          <w:tab w:val="num" w:pos="432"/>
        </w:tabs>
        <w:ind w:left="432"/>
        <w:jc w:val="center"/>
        <w:rPr>
          <w:rFonts w:ascii="Cambria" w:eastAsia="Calibri" w:hAnsi="Cambria" w:cs="Times New Roman"/>
          <w:sz w:val="24"/>
          <w:szCs w:val="24"/>
        </w:rPr>
      </w:pPr>
      <w:bookmarkStart w:id="150" w:name="_Toc402373283"/>
      <w:bookmarkStart w:id="151" w:name="_Toc82162298"/>
      <w:r>
        <w:rPr>
          <w:rFonts w:ascii="Cambria" w:eastAsia="Calibri" w:hAnsi="Cambria" w:cs="Times New Roman"/>
          <w:sz w:val="24"/>
          <w:szCs w:val="24"/>
        </w:rPr>
        <w:t>Zacházení s</w:t>
      </w:r>
      <w:r w:rsidR="005E1226">
        <w:rPr>
          <w:rFonts w:ascii="Cambria" w:eastAsia="Calibri" w:hAnsi="Cambria" w:cs="Times New Roman"/>
          <w:sz w:val="24"/>
          <w:szCs w:val="24"/>
        </w:rPr>
        <w:t xml:space="preserve"> majetkem mateřské školy</w:t>
      </w:r>
      <w:bookmarkEnd w:id="150"/>
      <w:bookmarkEnd w:id="151"/>
    </w:p>
    <w:p w14:paraId="6BEE54D2" w14:textId="77777777" w:rsidR="005E1226" w:rsidRDefault="005E1226" w:rsidP="005E1226">
      <w:pPr>
        <w:rPr>
          <w:rFonts w:ascii="Cambria" w:hAnsi="Cambria"/>
        </w:rPr>
      </w:pPr>
    </w:p>
    <w:p w14:paraId="3138FB4B" w14:textId="77777777" w:rsidR="005E1226" w:rsidRDefault="005E1226" w:rsidP="005E1226">
      <w:pPr>
        <w:pStyle w:val="Nadpis2"/>
        <w:numPr>
          <w:ilvl w:val="1"/>
          <w:numId w:val="2"/>
        </w:numPr>
        <w:rPr>
          <w:rFonts w:ascii="Cambria" w:hAnsi="Cambria"/>
          <w:sz w:val="22"/>
          <w:szCs w:val="22"/>
        </w:rPr>
      </w:pPr>
      <w:bookmarkStart w:id="152" w:name="_Toc402373284"/>
      <w:bookmarkStart w:id="153" w:name="_Toc82162299"/>
      <w:r>
        <w:rPr>
          <w:rFonts w:ascii="Cambria" w:hAnsi="Cambria"/>
          <w:sz w:val="22"/>
          <w:szCs w:val="22"/>
        </w:rPr>
        <w:t>Chování dětí při zacházení s majetkem mateřské školy v rámci vzdělávání</w:t>
      </w:r>
      <w:bookmarkEnd w:id="152"/>
      <w:bookmarkEnd w:id="153"/>
    </w:p>
    <w:p w14:paraId="720D4196" w14:textId="77777777" w:rsidR="005E1226" w:rsidRDefault="005E1226" w:rsidP="005E1226">
      <w:pPr>
        <w:jc w:val="both"/>
        <w:rPr>
          <w:rFonts w:ascii="Cambria" w:hAnsi="Cambria"/>
        </w:rPr>
      </w:pPr>
      <w:r>
        <w:rPr>
          <w:rFonts w:ascii="Cambria" w:hAnsi="Cambria"/>
        </w:rPr>
        <w:lastRenderedPageBreak/>
        <w:t>Po dobu vzdělávání při pobytu dítěte v mateřské škole zajišťují učitelky, aby děti zacházely šetrně s učebními pomůckami, hračkami a dalšími vzdělávacími potřebami a nepoškozovaly ostatní majetek mateřské školy.</w:t>
      </w:r>
    </w:p>
    <w:p w14:paraId="019A136D" w14:textId="77777777" w:rsidR="005E1226" w:rsidRDefault="005E1226" w:rsidP="005E1226">
      <w:pPr>
        <w:pStyle w:val="Nadpis2"/>
        <w:numPr>
          <w:ilvl w:val="1"/>
          <w:numId w:val="2"/>
        </w:numPr>
        <w:rPr>
          <w:rFonts w:ascii="Cambria" w:hAnsi="Cambria"/>
          <w:sz w:val="22"/>
          <w:szCs w:val="22"/>
        </w:rPr>
      </w:pPr>
      <w:bookmarkStart w:id="154" w:name="_Toc402373285"/>
      <w:bookmarkStart w:id="155" w:name="_Toc82162300"/>
      <w:r>
        <w:rPr>
          <w:rFonts w:ascii="Cambria" w:hAnsi="Cambria"/>
          <w:sz w:val="22"/>
          <w:szCs w:val="22"/>
        </w:rPr>
        <w:t>Povinnosti zákonných zástupců při zacházení s majetkem mateřské školy při jejich pobytu v mateřské škole</w:t>
      </w:r>
      <w:bookmarkEnd w:id="154"/>
      <w:bookmarkEnd w:id="155"/>
    </w:p>
    <w:p w14:paraId="0EE800DC" w14:textId="77777777" w:rsidR="005E1226" w:rsidRDefault="005E1226" w:rsidP="005E1226">
      <w:pPr>
        <w:jc w:val="both"/>
        <w:rPr>
          <w:rFonts w:ascii="Cambria" w:hAnsi="Cambria"/>
        </w:rPr>
      </w:pPr>
      <w:r>
        <w:rPr>
          <w:rFonts w:ascii="Cambria" w:hAnsi="Cambria"/>
        </w:rPr>
        <w:t xml:space="preserve">Po dobu pobytu v prostorách mateřské školy jsou zákonní zástupci povinni chovat se tak, aby nepoškozovali majetek mateřské školy a v případě, že zjistí jeho poškození, nahlásili tuto skutečnost neprodleně učitelce. </w:t>
      </w:r>
    </w:p>
    <w:p w14:paraId="7575BD9A" w14:textId="77777777" w:rsidR="005E1226" w:rsidRDefault="005E1226" w:rsidP="005E1226">
      <w:pPr>
        <w:pStyle w:val="Nadpis2"/>
        <w:numPr>
          <w:ilvl w:val="1"/>
          <w:numId w:val="2"/>
        </w:numPr>
        <w:rPr>
          <w:rFonts w:ascii="Cambria" w:hAnsi="Cambria"/>
          <w:sz w:val="22"/>
          <w:szCs w:val="22"/>
        </w:rPr>
      </w:pPr>
      <w:bookmarkStart w:id="156" w:name="_Toc402373286"/>
      <w:bookmarkStart w:id="157" w:name="_Toc82162301"/>
      <w:r>
        <w:rPr>
          <w:rFonts w:ascii="Cambria" w:hAnsi="Cambria"/>
          <w:sz w:val="22"/>
          <w:szCs w:val="22"/>
        </w:rPr>
        <w:t>Zabezpečení budovy MŠ</w:t>
      </w:r>
      <w:bookmarkEnd w:id="156"/>
      <w:bookmarkEnd w:id="157"/>
    </w:p>
    <w:p w14:paraId="20D31060" w14:textId="18A139B5" w:rsidR="005E1226" w:rsidRDefault="005E1226" w:rsidP="005E1226">
      <w:pPr>
        <w:jc w:val="both"/>
        <w:rPr>
          <w:rFonts w:ascii="Cambria" w:hAnsi="Cambria"/>
        </w:rPr>
      </w:pPr>
      <w:r>
        <w:rPr>
          <w:rFonts w:ascii="Cambria" w:hAnsi="Cambria"/>
        </w:rPr>
        <w:t>Mateřská škola</w:t>
      </w:r>
      <w:r w:rsidR="00F876BF">
        <w:rPr>
          <w:rFonts w:ascii="Cambria" w:hAnsi="Cambria"/>
        </w:rPr>
        <w:t xml:space="preserve"> a hlavní brána </w:t>
      </w:r>
      <w:r>
        <w:rPr>
          <w:rFonts w:ascii="Cambria" w:hAnsi="Cambria"/>
        </w:rPr>
        <w:t xml:space="preserve"> </w:t>
      </w:r>
      <w:r w:rsidR="00F876BF">
        <w:rPr>
          <w:rFonts w:ascii="Cambria" w:hAnsi="Cambria"/>
        </w:rPr>
        <w:t>se v 8.0 hodin uzamyká a opět se odemkne ve 12.00 a ve 14.00 hodin. Brána i vchod do budovy jsou opatřeny zvon</w:t>
      </w:r>
      <w:r w:rsidR="00DC356B">
        <w:rPr>
          <w:rFonts w:ascii="Cambria" w:hAnsi="Cambria"/>
        </w:rPr>
        <w:t>ky, u vchodu je  videotelefon propojený</w:t>
      </w:r>
      <w:r w:rsidR="00F876BF">
        <w:rPr>
          <w:rFonts w:ascii="Cambria" w:hAnsi="Cambria"/>
        </w:rPr>
        <w:t xml:space="preserve"> do všech tříd.</w:t>
      </w:r>
      <w:r>
        <w:rPr>
          <w:rFonts w:ascii="Cambria" w:hAnsi="Cambria"/>
        </w:rPr>
        <w:t xml:space="preserve"> </w:t>
      </w:r>
    </w:p>
    <w:p w14:paraId="5C27FA5B" w14:textId="77777777" w:rsidR="005E1226" w:rsidRDefault="005E1226" w:rsidP="005E1226">
      <w:pPr>
        <w:pStyle w:val="Nadpis2"/>
        <w:numPr>
          <w:ilvl w:val="1"/>
          <w:numId w:val="2"/>
        </w:numPr>
        <w:rPr>
          <w:rFonts w:ascii="Cambria" w:hAnsi="Cambria"/>
          <w:sz w:val="22"/>
          <w:szCs w:val="22"/>
        </w:rPr>
      </w:pPr>
      <w:bookmarkStart w:id="158" w:name="_Toc402373287"/>
      <w:bookmarkStart w:id="159" w:name="_Toc82162302"/>
      <w:r>
        <w:rPr>
          <w:rFonts w:ascii="Cambria" w:hAnsi="Cambria"/>
          <w:sz w:val="22"/>
          <w:szCs w:val="22"/>
        </w:rPr>
        <w:t>Další bezpečnostní opatření</w:t>
      </w:r>
      <w:bookmarkEnd w:id="158"/>
      <w:bookmarkEnd w:id="159"/>
    </w:p>
    <w:p w14:paraId="04BC59D7" w14:textId="77777777" w:rsidR="005E1226" w:rsidRDefault="005E1226" w:rsidP="005E1226">
      <w:pPr>
        <w:jc w:val="both"/>
        <w:rPr>
          <w:rFonts w:ascii="Cambria" w:hAnsi="Cambria"/>
        </w:rPr>
      </w:pPr>
      <w:r>
        <w:rPr>
          <w:rFonts w:ascii="Cambria" w:hAnsi="Cambria"/>
        </w:rPr>
        <w:t xml:space="preserve">Ve všech budovách a prostorách školy platí přísný zákaz používání nepovolených elektrických spotřebičů, odkládání osobních věcí zaměstnanců na místa, která k tomu nejsou určena. </w:t>
      </w:r>
    </w:p>
    <w:p w14:paraId="48CF4C58" w14:textId="77777777" w:rsidR="005E1226" w:rsidRDefault="005E1226" w:rsidP="005E1226">
      <w:pPr>
        <w:jc w:val="both"/>
        <w:rPr>
          <w:rFonts w:ascii="Cambria" w:hAnsi="Cambria"/>
          <w:b/>
          <w:bCs/>
        </w:rPr>
      </w:pPr>
    </w:p>
    <w:p w14:paraId="53B0B17F" w14:textId="77777777" w:rsidR="005E1226" w:rsidRDefault="005E1226" w:rsidP="005E1226">
      <w:pPr>
        <w:spacing w:after="160" w:line="256" w:lineRule="auto"/>
        <w:rPr>
          <w:rFonts w:ascii="Cambria" w:eastAsia="Calibri" w:hAnsi="Cambria"/>
          <w:b/>
          <w:bCs/>
          <w:kern w:val="32"/>
          <w:sz w:val="28"/>
          <w:szCs w:val="28"/>
        </w:rPr>
      </w:pPr>
      <w:bookmarkStart w:id="160" w:name="_Toc402373288"/>
    </w:p>
    <w:p w14:paraId="3C9633B2" w14:textId="77777777" w:rsidR="005E1226" w:rsidRDefault="005E1226" w:rsidP="005E1226">
      <w:pPr>
        <w:pStyle w:val="Nadpis1"/>
        <w:numPr>
          <w:ilvl w:val="0"/>
          <w:numId w:val="0"/>
        </w:numPr>
        <w:tabs>
          <w:tab w:val="left" w:pos="708"/>
        </w:tabs>
        <w:jc w:val="center"/>
        <w:rPr>
          <w:rFonts w:ascii="Cambria" w:eastAsia="Calibri" w:hAnsi="Cambria" w:cs="Times New Roman"/>
          <w:sz w:val="24"/>
          <w:szCs w:val="24"/>
        </w:rPr>
      </w:pPr>
      <w:bookmarkStart w:id="161" w:name="_Toc82162303"/>
      <w:r>
        <w:rPr>
          <w:rFonts w:ascii="Cambria" w:eastAsia="Calibri" w:hAnsi="Cambria" w:cs="Times New Roman"/>
          <w:sz w:val="24"/>
          <w:szCs w:val="24"/>
        </w:rPr>
        <w:t>Článek 8</w:t>
      </w:r>
      <w:bookmarkEnd w:id="160"/>
      <w:r>
        <w:rPr>
          <w:rFonts w:ascii="Cambria" w:eastAsia="Calibri" w:hAnsi="Cambria" w:cs="Times New Roman"/>
          <w:sz w:val="24"/>
          <w:szCs w:val="24"/>
        </w:rPr>
        <w:t>.</w:t>
      </w:r>
      <w:bookmarkEnd w:id="161"/>
    </w:p>
    <w:p w14:paraId="694A1658" w14:textId="77777777" w:rsidR="005E1226" w:rsidRDefault="005E1226" w:rsidP="005E1226">
      <w:pPr>
        <w:pStyle w:val="Nadpis1"/>
        <w:numPr>
          <w:ilvl w:val="0"/>
          <w:numId w:val="2"/>
        </w:numPr>
        <w:tabs>
          <w:tab w:val="num" w:pos="432"/>
        </w:tabs>
        <w:ind w:left="432"/>
        <w:jc w:val="center"/>
        <w:rPr>
          <w:rFonts w:ascii="Cambria" w:eastAsia="Calibri" w:hAnsi="Cambria" w:cs="Times New Roman"/>
          <w:sz w:val="22"/>
          <w:szCs w:val="22"/>
        </w:rPr>
      </w:pPr>
      <w:bookmarkStart w:id="162" w:name="_Toc402373289"/>
      <w:bookmarkStart w:id="163" w:name="_Toc82162304"/>
      <w:r>
        <w:rPr>
          <w:rFonts w:ascii="Cambria" w:eastAsia="Calibri" w:hAnsi="Cambria" w:cs="Times New Roman"/>
          <w:sz w:val="22"/>
          <w:szCs w:val="22"/>
        </w:rPr>
        <w:t>Závěrečná ustanovení</w:t>
      </w:r>
      <w:bookmarkEnd w:id="162"/>
      <w:bookmarkEnd w:id="163"/>
    </w:p>
    <w:p w14:paraId="19A53343" w14:textId="22CC9079" w:rsidR="005E1226" w:rsidRDefault="0016070C" w:rsidP="005E1226">
      <w:pPr>
        <w:jc w:val="both"/>
        <w:rPr>
          <w:rFonts w:ascii="Cambria" w:hAnsi="Cambria"/>
        </w:rPr>
      </w:pPr>
      <w:r>
        <w:rPr>
          <w:rFonts w:ascii="Cambria" w:hAnsi="Cambria"/>
        </w:rPr>
        <w:t>Za kontrolu dodržování všech ustanovení tohoto předpisu je zodpovědná ředitelka školy.</w:t>
      </w:r>
    </w:p>
    <w:p w14:paraId="71AC3F0B" w14:textId="77777777" w:rsidR="005E1226" w:rsidRDefault="005E1226" w:rsidP="005E1226">
      <w:pPr>
        <w:jc w:val="both"/>
        <w:rPr>
          <w:rFonts w:ascii="Cambria" w:hAnsi="Cambria"/>
        </w:rPr>
      </w:pPr>
    </w:p>
    <w:p w14:paraId="77FB818D" w14:textId="7D9DD796" w:rsidR="005E1226" w:rsidRDefault="005E1226" w:rsidP="005E1226">
      <w:pPr>
        <w:jc w:val="both"/>
        <w:rPr>
          <w:rFonts w:ascii="Cambria" w:hAnsi="Cambria"/>
        </w:rPr>
      </w:pPr>
      <w:r>
        <w:rPr>
          <w:rFonts w:ascii="Cambria" w:hAnsi="Cambria"/>
        </w:rPr>
        <w:t>Tento školní řád nabývá účinnosti dnem 1. září 202</w:t>
      </w:r>
      <w:r w:rsidR="000C2706">
        <w:rPr>
          <w:rFonts w:ascii="Cambria" w:hAnsi="Cambria"/>
        </w:rPr>
        <w:t>1</w:t>
      </w:r>
      <w:r w:rsidR="00915F53">
        <w:rPr>
          <w:rFonts w:ascii="Cambria" w:hAnsi="Cambria"/>
        </w:rPr>
        <w:t xml:space="preserve"> a zároveň ruší všechna předchozí vydání.</w:t>
      </w:r>
    </w:p>
    <w:p w14:paraId="06A60878" w14:textId="77777777" w:rsidR="005E1226" w:rsidRDefault="005E1226" w:rsidP="005E1226">
      <w:pPr>
        <w:jc w:val="both"/>
        <w:rPr>
          <w:rFonts w:ascii="Cambria" w:hAnsi="Cambria"/>
        </w:rPr>
      </w:pPr>
    </w:p>
    <w:p w14:paraId="2A9F9C04" w14:textId="77777777" w:rsidR="005E1226" w:rsidRDefault="005E1226" w:rsidP="005E1226">
      <w:pPr>
        <w:jc w:val="both"/>
        <w:rPr>
          <w:rFonts w:ascii="Cambria" w:hAnsi="Cambria"/>
        </w:rPr>
      </w:pPr>
      <w:r>
        <w:rPr>
          <w:rFonts w:ascii="Cambria" w:hAnsi="Cambria"/>
        </w:rPr>
        <w:t>Veškeré dodatky a změny mohou být provedeny pouze písemnou formou.</w:t>
      </w:r>
    </w:p>
    <w:p w14:paraId="483116AD" w14:textId="77777777" w:rsidR="005E1226" w:rsidRDefault="005E1226" w:rsidP="005E1226">
      <w:pPr>
        <w:jc w:val="both"/>
        <w:rPr>
          <w:rFonts w:ascii="Cambria" w:hAnsi="Cambria"/>
        </w:rPr>
      </w:pPr>
    </w:p>
    <w:p w14:paraId="1E3FC0CB" w14:textId="67662114" w:rsidR="005E1226" w:rsidRDefault="00915F53" w:rsidP="005E1226">
      <w:pPr>
        <w:jc w:val="both"/>
        <w:rPr>
          <w:rFonts w:ascii="Cambria" w:hAnsi="Cambria"/>
        </w:rPr>
      </w:pPr>
      <w:r>
        <w:rPr>
          <w:rFonts w:ascii="Cambria" w:hAnsi="Cambria"/>
        </w:rPr>
        <w:t>V Habartově , dne 31.8.2021</w:t>
      </w:r>
    </w:p>
    <w:p w14:paraId="27FD0ED6" w14:textId="79D69B07" w:rsidR="00915F53" w:rsidRDefault="00915F53" w:rsidP="005E1226">
      <w:pPr>
        <w:jc w:val="both"/>
        <w:rPr>
          <w:rFonts w:ascii="Cambria" w:hAnsi="Cambria"/>
        </w:rPr>
      </w:pPr>
    </w:p>
    <w:p w14:paraId="39066650" w14:textId="543727F8" w:rsidR="00915F53" w:rsidRDefault="00915F53" w:rsidP="005E1226">
      <w:pPr>
        <w:jc w:val="both"/>
        <w:rPr>
          <w:rFonts w:ascii="Cambria" w:hAnsi="Cambria"/>
        </w:rPr>
      </w:pPr>
    </w:p>
    <w:p w14:paraId="63053F0A" w14:textId="34E39054" w:rsidR="00915F53" w:rsidRDefault="00915F53" w:rsidP="005E1226">
      <w:pPr>
        <w:jc w:val="both"/>
        <w:rPr>
          <w:rFonts w:ascii="Cambria" w:hAnsi="Cambria"/>
        </w:rPr>
      </w:pPr>
    </w:p>
    <w:p w14:paraId="1924AE00" w14:textId="097ADB8B" w:rsidR="00915F53" w:rsidRDefault="00915F53" w:rsidP="005E1226">
      <w:pPr>
        <w:jc w:val="both"/>
        <w:rPr>
          <w:rFonts w:ascii="Cambria" w:hAnsi="Cambria"/>
        </w:rPr>
      </w:pPr>
    </w:p>
    <w:p w14:paraId="494522CF" w14:textId="08149A70" w:rsidR="00915F53" w:rsidRDefault="00915F53" w:rsidP="005E1226">
      <w:pPr>
        <w:jc w:val="both"/>
        <w:rPr>
          <w:rFonts w:ascii="Cambria" w:hAnsi="Cambria"/>
        </w:rPr>
      </w:pPr>
    </w:p>
    <w:p w14:paraId="19756E04" w14:textId="77777777" w:rsidR="00915F53" w:rsidRDefault="00915F53" w:rsidP="005E1226">
      <w:pPr>
        <w:jc w:val="both"/>
        <w:rPr>
          <w:rFonts w:ascii="Cambria" w:hAnsi="Cambria"/>
        </w:rPr>
      </w:pPr>
    </w:p>
    <w:p w14:paraId="0ED3EC56" w14:textId="77777777" w:rsidR="005E1226" w:rsidRDefault="005E1226" w:rsidP="005E1226">
      <w:pPr>
        <w:jc w:val="both"/>
        <w:rPr>
          <w:rFonts w:ascii="Cambria" w:hAnsi="Cambria"/>
        </w:rPr>
      </w:pPr>
    </w:p>
    <w:p w14:paraId="731E68BE" w14:textId="77777777" w:rsidR="005E1226" w:rsidRDefault="005E1226" w:rsidP="005E1226">
      <w:pPr>
        <w:jc w:val="both"/>
        <w:rPr>
          <w:rFonts w:ascii="Cambria" w:hAnsi="Cambria"/>
        </w:rPr>
      </w:pPr>
    </w:p>
    <w:p w14:paraId="52AF6EE9" w14:textId="77777777" w:rsidR="000937A2" w:rsidRDefault="000937A2" w:rsidP="005E1226">
      <w:pPr>
        <w:ind w:left="4248"/>
        <w:jc w:val="both"/>
        <w:rPr>
          <w:rFonts w:ascii="Cambria" w:hAnsi="Cambria"/>
        </w:rPr>
      </w:pPr>
    </w:p>
    <w:p w14:paraId="507759D7" w14:textId="0E7F0535" w:rsidR="00915F53" w:rsidRDefault="00915F53" w:rsidP="005E1226">
      <w:pPr>
        <w:jc w:val="right"/>
        <w:rPr>
          <w:rFonts w:ascii="Cambria" w:hAnsi="Cambria"/>
        </w:rPr>
      </w:pPr>
      <w:r>
        <w:rPr>
          <w:rFonts w:ascii="Cambria" w:hAnsi="Cambria"/>
        </w:rPr>
        <w:t>Jana Martínková</w:t>
      </w:r>
    </w:p>
    <w:p w14:paraId="35952D43" w14:textId="1FDE19A7" w:rsidR="005E1226" w:rsidRDefault="00915F53" w:rsidP="00915F53">
      <w:pPr>
        <w:jc w:val="center"/>
      </w:pPr>
      <w:r>
        <w:rPr>
          <w:rFonts w:ascii="Cambria" w:hAnsi="Cambria"/>
        </w:rPr>
        <w:t xml:space="preserve">                                                                                                                                     ředitelka</w:t>
      </w:r>
    </w:p>
    <w:p w14:paraId="707E58D1" w14:textId="77777777" w:rsidR="00661E8A" w:rsidRDefault="00661E8A"/>
    <w:sectPr w:rsidR="00661E8A">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95D7D" w14:textId="77777777" w:rsidR="000B57D4" w:rsidRDefault="000B57D4" w:rsidP="005E1226">
      <w:r>
        <w:separator/>
      </w:r>
    </w:p>
  </w:endnote>
  <w:endnote w:type="continuationSeparator" w:id="0">
    <w:p w14:paraId="66FA2D71" w14:textId="77777777" w:rsidR="000B57D4" w:rsidRDefault="000B57D4" w:rsidP="005E1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6A6A6" w:themeColor="background1" w:themeShade="A6"/>
        <w:sz w:val="20"/>
        <w:szCs w:val="20"/>
      </w:rPr>
      <w:id w:val="242999114"/>
      <w:docPartObj>
        <w:docPartGallery w:val="Page Numbers (Bottom of Page)"/>
        <w:docPartUnique/>
      </w:docPartObj>
    </w:sdtPr>
    <w:sdtEndPr/>
    <w:sdtContent>
      <w:sdt>
        <w:sdtPr>
          <w:rPr>
            <w:color w:val="A6A6A6" w:themeColor="background1" w:themeShade="A6"/>
            <w:sz w:val="20"/>
            <w:szCs w:val="20"/>
          </w:rPr>
          <w:id w:val="-1769616900"/>
          <w:docPartObj>
            <w:docPartGallery w:val="Page Numbers (Top of Page)"/>
            <w:docPartUnique/>
          </w:docPartObj>
        </w:sdtPr>
        <w:sdtEndPr/>
        <w:sdtContent>
          <w:p w14:paraId="0EFB2033" w14:textId="77777777" w:rsidR="005E1226" w:rsidRDefault="005E1226" w:rsidP="005E1226">
            <w:pPr>
              <w:pStyle w:val="Zpat"/>
              <w:ind w:firstLine="3540"/>
              <w:jc w:val="center"/>
              <w:rPr>
                <w:color w:val="A6A6A6" w:themeColor="background1" w:themeShade="A6"/>
                <w:sz w:val="20"/>
                <w:szCs w:val="20"/>
              </w:rPr>
            </w:pPr>
          </w:p>
          <w:p w14:paraId="41B2472C" w14:textId="61A93142" w:rsidR="005E1226" w:rsidRPr="00471100" w:rsidRDefault="005E1226" w:rsidP="005E1226">
            <w:pPr>
              <w:pStyle w:val="Zpat"/>
              <w:ind w:firstLine="3540"/>
              <w:jc w:val="center"/>
              <w:rPr>
                <w:color w:val="A6A6A6" w:themeColor="background1" w:themeShade="A6"/>
                <w:sz w:val="20"/>
                <w:szCs w:val="20"/>
              </w:rPr>
            </w:pPr>
            <w:r w:rsidRPr="00471100">
              <w:rPr>
                <w:color w:val="A6A6A6" w:themeColor="background1" w:themeShade="A6"/>
                <w:sz w:val="20"/>
                <w:szCs w:val="20"/>
              </w:rPr>
              <w:t xml:space="preserve">Školní řád                                                 (Stránka </w:t>
            </w:r>
            <w:r w:rsidRPr="00471100">
              <w:rPr>
                <w:color w:val="A6A6A6" w:themeColor="background1" w:themeShade="A6"/>
                <w:sz w:val="20"/>
                <w:szCs w:val="20"/>
              </w:rPr>
              <w:fldChar w:fldCharType="begin"/>
            </w:r>
            <w:r w:rsidRPr="00471100">
              <w:rPr>
                <w:color w:val="A6A6A6" w:themeColor="background1" w:themeShade="A6"/>
                <w:sz w:val="20"/>
                <w:szCs w:val="20"/>
              </w:rPr>
              <w:instrText>PAGE</w:instrText>
            </w:r>
            <w:r w:rsidRPr="00471100">
              <w:rPr>
                <w:color w:val="A6A6A6" w:themeColor="background1" w:themeShade="A6"/>
                <w:sz w:val="20"/>
                <w:szCs w:val="20"/>
              </w:rPr>
              <w:fldChar w:fldCharType="separate"/>
            </w:r>
            <w:r w:rsidR="00B14193">
              <w:rPr>
                <w:noProof/>
                <w:color w:val="A6A6A6" w:themeColor="background1" w:themeShade="A6"/>
                <w:sz w:val="20"/>
                <w:szCs w:val="20"/>
              </w:rPr>
              <w:t>12</w:t>
            </w:r>
            <w:r w:rsidRPr="00471100">
              <w:rPr>
                <w:color w:val="A6A6A6" w:themeColor="background1" w:themeShade="A6"/>
                <w:sz w:val="20"/>
                <w:szCs w:val="20"/>
              </w:rPr>
              <w:fldChar w:fldCharType="end"/>
            </w:r>
            <w:r w:rsidRPr="00471100">
              <w:rPr>
                <w:color w:val="A6A6A6" w:themeColor="background1" w:themeShade="A6"/>
                <w:sz w:val="20"/>
                <w:szCs w:val="20"/>
              </w:rPr>
              <w:t xml:space="preserve"> z </w:t>
            </w:r>
            <w:r w:rsidRPr="00471100">
              <w:rPr>
                <w:color w:val="A6A6A6" w:themeColor="background1" w:themeShade="A6"/>
                <w:sz w:val="20"/>
                <w:szCs w:val="20"/>
              </w:rPr>
              <w:fldChar w:fldCharType="begin"/>
            </w:r>
            <w:r w:rsidRPr="00471100">
              <w:rPr>
                <w:color w:val="A6A6A6" w:themeColor="background1" w:themeShade="A6"/>
                <w:sz w:val="20"/>
                <w:szCs w:val="20"/>
              </w:rPr>
              <w:instrText>NUMPAGES</w:instrText>
            </w:r>
            <w:r w:rsidRPr="00471100">
              <w:rPr>
                <w:color w:val="A6A6A6" w:themeColor="background1" w:themeShade="A6"/>
                <w:sz w:val="20"/>
                <w:szCs w:val="20"/>
              </w:rPr>
              <w:fldChar w:fldCharType="separate"/>
            </w:r>
            <w:r w:rsidR="00B14193">
              <w:rPr>
                <w:noProof/>
                <w:color w:val="A6A6A6" w:themeColor="background1" w:themeShade="A6"/>
                <w:sz w:val="20"/>
                <w:szCs w:val="20"/>
              </w:rPr>
              <w:t>19</w:t>
            </w:r>
            <w:r w:rsidRPr="00471100">
              <w:rPr>
                <w:color w:val="A6A6A6" w:themeColor="background1" w:themeShade="A6"/>
                <w:sz w:val="20"/>
                <w:szCs w:val="20"/>
              </w:rPr>
              <w:fldChar w:fldCharType="end"/>
            </w:r>
            <w:r w:rsidRPr="00471100">
              <w:rPr>
                <w:color w:val="A6A6A6" w:themeColor="background1" w:themeShade="A6"/>
                <w:sz w:val="20"/>
                <w:szCs w:val="20"/>
              </w:rPr>
              <w:t>)</w:t>
            </w:r>
          </w:p>
        </w:sdtContent>
      </w:sdt>
    </w:sdtContent>
  </w:sdt>
  <w:p w14:paraId="6F613088" w14:textId="77777777" w:rsidR="005E1226" w:rsidRPr="00471100" w:rsidRDefault="005E1226" w:rsidP="005E1226">
    <w:pPr>
      <w:pStyle w:val="Zpat"/>
      <w:rPr>
        <w:rFonts w:ascii="Cambria" w:hAnsi="Cambria"/>
        <w:color w:val="A6A6A6" w:themeColor="background1" w:themeShade="A6"/>
        <w:sz w:val="18"/>
        <w:szCs w:val="18"/>
      </w:rPr>
    </w:pPr>
  </w:p>
  <w:p w14:paraId="201B937A" w14:textId="0C182B73" w:rsidR="005E1226" w:rsidRDefault="005E1226">
    <w:pPr>
      <w:pStyle w:val="Zpat"/>
    </w:pPr>
  </w:p>
  <w:p w14:paraId="0B24E475" w14:textId="77777777" w:rsidR="005E1226" w:rsidRDefault="005E1226">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9686B" w14:textId="77777777" w:rsidR="000B57D4" w:rsidRDefault="000B57D4" w:rsidP="005E1226">
      <w:r>
        <w:separator/>
      </w:r>
    </w:p>
  </w:footnote>
  <w:footnote w:type="continuationSeparator" w:id="0">
    <w:p w14:paraId="6B460655" w14:textId="77777777" w:rsidR="000B57D4" w:rsidRDefault="000B57D4" w:rsidP="005E12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D8B8B" w14:textId="45740660" w:rsidR="005E1226" w:rsidRDefault="005E1226" w:rsidP="005E1226">
    <w:pPr>
      <w:pStyle w:val="Zhlav"/>
    </w:pPr>
  </w:p>
  <w:p w14:paraId="6FEF1EF2" w14:textId="3D1C3238" w:rsidR="005E1226" w:rsidRPr="000937A2" w:rsidRDefault="00E00F73" w:rsidP="005E1226">
    <w:pPr>
      <w:pStyle w:val="Zhlav"/>
      <w:jc w:val="center"/>
      <w:rPr>
        <w:rFonts w:ascii="Cambria" w:hAnsi="Cambria"/>
        <w:color w:val="A6A6A6" w:themeColor="background1" w:themeShade="A6"/>
        <w:sz w:val="24"/>
        <w:szCs w:val="24"/>
        <w:u w:val="single"/>
      </w:rPr>
    </w:pPr>
    <w:r>
      <w:rPr>
        <w:rFonts w:ascii="Cambria" w:hAnsi="Cambria"/>
        <w:color w:val="A6A6A6" w:themeColor="background1" w:themeShade="A6"/>
        <w:sz w:val="24"/>
        <w:szCs w:val="24"/>
        <w:u w:val="single"/>
      </w:rPr>
      <w:t>Mateřská škola Habartov, Okružní 111, okres Sokolov, příspěvková organizace</w:t>
    </w:r>
  </w:p>
  <w:p w14:paraId="302F073B" w14:textId="77777777" w:rsidR="005E1226" w:rsidRPr="000937A2" w:rsidRDefault="005E1226">
    <w:pPr>
      <w:pStyle w:val="Zhlav"/>
      <w:rPr>
        <w:sz w:val="28"/>
        <w:szCs w:val="28"/>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04D91"/>
    <w:multiLevelType w:val="multilevel"/>
    <w:tmpl w:val="1E5E4BD4"/>
    <w:lvl w:ilvl="0">
      <w:start w:val="1"/>
      <w:numFmt w:val="decimal"/>
      <w:pStyle w:val="Nadpis1"/>
      <w:lvlText w:val="%1"/>
      <w:lvlJc w:val="left"/>
      <w:pPr>
        <w:tabs>
          <w:tab w:val="num" w:pos="3126"/>
        </w:tabs>
        <w:ind w:left="3126" w:hanging="432"/>
      </w:pPr>
      <w:rPr>
        <w:rFonts w:cs="Times New Roman"/>
      </w:rPr>
    </w:lvl>
    <w:lvl w:ilvl="1">
      <w:start w:val="1"/>
      <w:numFmt w:val="decimal"/>
      <w:pStyle w:val="Nadpis2"/>
      <w:lvlText w:val="%1.%2"/>
      <w:lvlJc w:val="left"/>
      <w:pPr>
        <w:tabs>
          <w:tab w:val="num" w:pos="576"/>
        </w:tabs>
        <w:ind w:left="576" w:hanging="576"/>
      </w:pPr>
      <w:rPr>
        <w:rFonts w:cs="Times New Roman"/>
        <w:b/>
        <w:sz w:val="24"/>
        <w:szCs w:val="24"/>
      </w:rPr>
    </w:lvl>
    <w:lvl w:ilvl="2">
      <w:start w:val="1"/>
      <w:numFmt w:val="decimal"/>
      <w:pStyle w:val="Nadpis3"/>
      <w:lvlText w:val="%1.%2.%3"/>
      <w:lvlJc w:val="left"/>
      <w:pPr>
        <w:tabs>
          <w:tab w:val="num" w:pos="1003"/>
        </w:tabs>
        <w:ind w:left="1003" w:hanging="720"/>
      </w:pPr>
      <w:rPr>
        <w:rFonts w:ascii="Cambria" w:hAnsi="Cambria" w:cs="Times New Roman" w:hint="default"/>
        <w:b w:val="0"/>
        <w:sz w:val="24"/>
        <w:szCs w:val="24"/>
      </w:rPr>
    </w:lvl>
    <w:lvl w:ilvl="3">
      <w:start w:val="1"/>
      <w:numFmt w:val="decimal"/>
      <w:pStyle w:val="Nadpis4"/>
      <w:lvlText w:val="%1.%2.%3.%4"/>
      <w:lvlJc w:val="left"/>
      <w:pPr>
        <w:tabs>
          <w:tab w:val="num" w:pos="864"/>
        </w:tabs>
        <w:ind w:left="864" w:hanging="864"/>
      </w:pPr>
      <w:rPr>
        <w:rFonts w:cs="Times New Roman"/>
      </w:rPr>
    </w:lvl>
    <w:lvl w:ilvl="4">
      <w:start w:val="1"/>
      <w:numFmt w:val="decimal"/>
      <w:pStyle w:val="Nadpis5"/>
      <w:lvlText w:val="%1.%2.%3.%4.%5"/>
      <w:lvlJc w:val="left"/>
      <w:pPr>
        <w:tabs>
          <w:tab w:val="num" w:pos="1008"/>
        </w:tabs>
        <w:ind w:left="1008" w:hanging="1008"/>
      </w:pPr>
      <w:rPr>
        <w:rFonts w:cs="Times New Roman"/>
      </w:rPr>
    </w:lvl>
    <w:lvl w:ilvl="5">
      <w:start w:val="1"/>
      <w:numFmt w:val="decimal"/>
      <w:pStyle w:val="Nadpis6"/>
      <w:lvlText w:val="%1.%2.%3.%4.%5.%6"/>
      <w:lvlJc w:val="left"/>
      <w:pPr>
        <w:tabs>
          <w:tab w:val="num" w:pos="1152"/>
        </w:tabs>
        <w:ind w:left="1152" w:hanging="1152"/>
      </w:pPr>
      <w:rPr>
        <w:rFonts w:cs="Times New Roman"/>
      </w:rPr>
    </w:lvl>
    <w:lvl w:ilvl="6">
      <w:start w:val="1"/>
      <w:numFmt w:val="decimal"/>
      <w:pStyle w:val="Nadpis7"/>
      <w:lvlText w:val="%1.%2.%3.%4.%5.%6.%7"/>
      <w:lvlJc w:val="left"/>
      <w:pPr>
        <w:tabs>
          <w:tab w:val="num" w:pos="1296"/>
        </w:tabs>
        <w:ind w:left="1296" w:hanging="1296"/>
      </w:pPr>
      <w:rPr>
        <w:rFonts w:cs="Times New Roman"/>
      </w:rPr>
    </w:lvl>
    <w:lvl w:ilvl="7">
      <w:start w:val="1"/>
      <w:numFmt w:val="decimal"/>
      <w:pStyle w:val="Nadpis8"/>
      <w:lvlText w:val="%1.%2.%3.%4.%5.%6.%7.%8"/>
      <w:lvlJc w:val="left"/>
      <w:pPr>
        <w:tabs>
          <w:tab w:val="num" w:pos="1440"/>
        </w:tabs>
        <w:ind w:left="1440" w:hanging="1440"/>
      </w:pPr>
      <w:rPr>
        <w:rFonts w:cs="Times New Roman"/>
      </w:rPr>
    </w:lvl>
    <w:lvl w:ilvl="8">
      <w:start w:val="1"/>
      <w:numFmt w:val="decimal"/>
      <w:pStyle w:val="Nadpis9"/>
      <w:lvlText w:val="%1.%2.%3.%4.%5.%6.%7.%8.%9"/>
      <w:lvlJc w:val="left"/>
      <w:pPr>
        <w:tabs>
          <w:tab w:val="num" w:pos="1584"/>
        </w:tabs>
        <w:ind w:left="1584" w:hanging="1584"/>
      </w:pPr>
      <w:rPr>
        <w:rFonts w:cs="Times New Roman"/>
      </w:rPr>
    </w:lvl>
  </w:abstractNum>
  <w:abstractNum w:abstractNumId="1" w15:restartNumberingAfterBreak="0">
    <w:nsid w:val="2ECB6E0B"/>
    <w:multiLevelType w:val="hybridMultilevel"/>
    <w:tmpl w:val="91A8705A"/>
    <w:lvl w:ilvl="0" w:tplc="04050005">
      <w:numFmt w:val="decimal"/>
      <w:lvlText w:val=""/>
      <w:lvlJc w:val="left"/>
      <w:pPr>
        <w:tabs>
          <w:tab w:val="num" w:pos="720"/>
        </w:tabs>
        <w:ind w:left="720" w:hanging="360"/>
      </w:pPr>
      <w:rPr>
        <w:rFonts w:ascii="Wingdings" w:hAnsi="Wingdings"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 w15:restartNumberingAfterBreak="0">
    <w:nsid w:val="30BB2EAE"/>
    <w:multiLevelType w:val="hybridMultilevel"/>
    <w:tmpl w:val="8F620720"/>
    <w:lvl w:ilvl="0" w:tplc="04050005">
      <w:numFmt w:val="decimal"/>
      <w:lvlText w:val=""/>
      <w:lvlJc w:val="left"/>
      <w:pPr>
        <w:tabs>
          <w:tab w:val="num" w:pos="720"/>
        </w:tabs>
        <w:ind w:left="720" w:hanging="360"/>
      </w:pPr>
      <w:rPr>
        <w:rFonts w:ascii="Wingdings" w:hAnsi="Wingdings"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3" w15:restartNumberingAfterBreak="0">
    <w:nsid w:val="47066662"/>
    <w:multiLevelType w:val="hybridMultilevel"/>
    <w:tmpl w:val="DEB42ED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 w15:restartNumberingAfterBreak="0">
    <w:nsid w:val="5A605B5F"/>
    <w:multiLevelType w:val="multilevel"/>
    <w:tmpl w:val="06E0F8D4"/>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352" w:hanging="1800"/>
      </w:pPr>
      <w:rPr>
        <w:rFonts w:hint="default"/>
      </w:rPr>
    </w:lvl>
  </w:abstractNum>
  <w:abstractNum w:abstractNumId="5" w15:restartNumberingAfterBreak="0">
    <w:nsid w:val="7DC95329"/>
    <w:multiLevelType w:val="hybridMultilevel"/>
    <w:tmpl w:val="AE26917A"/>
    <w:lvl w:ilvl="0" w:tplc="04050005">
      <w:numFmt w:val="decimal"/>
      <w:lvlText w:val=""/>
      <w:lvlJc w:val="left"/>
      <w:pPr>
        <w:tabs>
          <w:tab w:val="num" w:pos="720"/>
        </w:tabs>
        <w:ind w:left="720" w:hanging="360"/>
      </w:pPr>
      <w:rPr>
        <w:rFonts w:ascii="Wingdings" w:hAnsi="Wingdings"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num>
  <w:num w:numId="11">
    <w:abstractNumId w:val="0"/>
  </w:num>
  <w:num w:numId="12">
    <w:abstractNumId w:val="4"/>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226"/>
    <w:rsid w:val="00021489"/>
    <w:rsid w:val="000937A2"/>
    <w:rsid w:val="00096842"/>
    <w:rsid w:val="000A6664"/>
    <w:rsid w:val="000B57D4"/>
    <w:rsid w:val="000C2706"/>
    <w:rsid w:val="0016070C"/>
    <w:rsid w:val="001C23FA"/>
    <w:rsid w:val="001D2984"/>
    <w:rsid w:val="001D7D7C"/>
    <w:rsid w:val="00257688"/>
    <w:rsid w:val="00262BC5"/>
    <w:rsid w:val="00327333"/>
    <w:rsid w:val="004015EE"/>
    <w:rsid w:val="00427934"/>
    <w:rsid w:val="00430C98"/>
    <w:rsid w:val="00484FF7"/>
    <w:rsid w:val="004862E0"/>
    <w:rsid w:val="005E1226"/>
    <w:rsid w:val="00661E8A"/>
    <w:rsid w:val="00773718"/>
    <w:rsid w:val="007D112C"/>
    <w:rsid w:val="007D686B"/>
    <w:rsid w:val="00800E75"/>
    <w:rsid w:val="00801A25"/>
    <w:rsid w:val="00810433"/>
    <w:rsid w:val="0084555E"/>
    <w:rsid w:val="008B3518"/>
    <w:rsid w:val="00915F53"/>
    <w:rsid w:val="00AB01BF"/>
    <w:rsid w:val="00B14193"/>
    <w:rsid w:val="00B421A6"/>
    <w:rsid w:val="00B4241E"/>
    <w:rsid w:val="00B4703D"/>
    <w:rsid w:val="00B54A7D"/>
    <w:rsid w:val="00BF7E25"/>
    <w:rsid w:val="00C37A60"/>
    <w:rsid w:val="00C432F5"/>
    <w:rsid w:val="00D21640"/>
    <w:rsid w:val="00DC356B"/>
    <w:rsid w:val="00E00F73"/>
    <w:rsid w:val="00E431C2"/>
    <w:rsid w:val="00E60E77"/>
    <w:rsid w:val="00E8191F"/>
    <w:rsid w:val="00EF272B"/>
    <w:rsid w:val="00F25FFA"/>
    <w:rsid w:val="00F348C7"/>
    <w:rsid w:val="00F715E1"/>
    <w:rsid w:val="00F876BF"/>
    <w:rsid w:val="00FB5065"/>
    <w:rsid w:val="00FD7A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E2CC0A2"/>
  <w15:chartTrackingRefBased/>
  <w15:docId w15:val="{61F71E67-BA3D-4827-A823-72BE2D77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E1226"/>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1"/>
    <w:uiPriority w:val="99"/>
    <w:qFormat/>
    <w:rsid w:val="005E1226"/>
    <w:pPr>
      <w:keepNext/>
      <w:numPr>
        <w:numId w:val="1"/>
      </w:numPr>
      <w:tabs>
        <w:tab w:val="num" w:pos="432"/>
      </w:tabs>
      <w:spacing w:before="240" w:after="60"/>
      <w:ind w:left="432"/>
      <w:outlineLvl w:val="0"/>
    </w:pPr>
    <w:rPr>
      <w:rFonts w:ascii="Arial" w:hAnsi="Arial" w:cs="Arial"/>
      <w:b/>
      <w:bCs/>
      <w:kern w:val="32"/>
      <w:sz w:val="32"/>
      <w:szCs w:val="32"/>
    </w:rPr>
  </w:style>
  <w:style w:type="paragraph" w:styleId="Nadpis2">
    <w:name w:val="heading 2"/>
    <w:basedOn w:val="Normln"/>
    <w:link w:val="Nadpis2Char1"/>
    <w:uiPriority w:val="99"/>
    <w:unhideWhenUsed/>
    <w:qFormat/>
    <w:rsid w:val="005E1226"/>
    <w:pPr>
      <w:numPr>
        <w:ilvl w:val="1"/>
        <w:numId w:val="1"/>
      </w:numPr>
      <w:spacing w:before="100" w:beforeAutospacing="1" w:after="100" w:afterAutospacing="1"/>
      <w:outlineLvl w:val="1"/>
    </w:pPr>
    <w:rPr>
      <w:rFonts w:ascii="Calibri" w:hAnsi="Calibri"/>
      <w:b/>
      <w:bCs/>
      <w:sz w:val="36"/>
      <w:szCs w:val="36"/>
    </w:rPr>
  </w:style>
  <w:style w:type="paragraph" w:styleId="Nadpis3">
    <w:name w:val="heading 3"/>
    <w:basedOn w:val="Normln"/>
    <w:next w:val="Normln"/>
    <w:link w:val="Nadpis3Char"/>
    <w:uiPriority w:val="99"/>
    <w:semiHidden/>
    <w:unhideWhenUsed/>
    <w:qFormat/>
    <w:rsid w:val="005E1226"/>
    <w:pPr>
      <w:keepNext/>
      <w:numPr>
        <w:ilvl w:val="2"/>
        <w:numId w:val="1"/>
      </w:numPr>
      <w:spacing w:before="240" w:after="60"/>
      <w:outlineLvl w:val="2"/>
    </w:pPr>
    <w:rPr>
      <w:rFonts w:ascii="Arial" w:hAnsi="Arial" w:cs="Arial"/>
      <w:b/>
      <w:bCs/>
      <w:sz w:val="26"/>
      <w:szCs w:val="26"/>
    </w:rPr>
  </w:style>
  <w:style w:type="paragraph" w:styleId="Nadpis4">
    <w:name w:val="heading 4"/>
    <w:basedOn w:val="Normln"/>
    <w:next w:val="Normln"/>
    <w:link w:val="Nadpis4Char"/>
    <w:uiPriority w:val="99"/>
    <w:semiHidden/>
    <w:unhideWhenUsed/>
    <w:qFormat/>
    <w:rsid w:val="005E1226"/>
    <w:pPr>
      <w:keepNext/>
      <w:numPr>
        <w:ilvl w:val="3"/>
        <w:numId w:val="1"/>
      </w:numPr>
      <w:spacing w:before="240" w:after="60"/>
      <w:outlineLvl w:val="3"/>
    </w:pPr>
    <w:rPr>
      <w:rFonts w:ascii="Calibri" w:hAnsi="Calibri"/>
      <w:b/>
      <w:bCs/>
      <w:sz w:val="28"/>
      <w:szCs w:val="28"/>
    </w:rPr>
  </w:style>
  <w:style w:type="paragraph" w:styleId="Nadpis5">
    <w:name w:val="heading 5"/>
    <w:basedOn w:val="Normln"/>
    <w:next w:val="Normln"/>
    <w:link w:val="Nadpis5Char"/>
    <w:uiPriority w:val="99"/>
    <w:semiHidden/>
    <w:unhideWhenUsed/>
    <w:qFormat/>
    <w:rsid w:val="005E1226"/>
    <w:pPr>
      <w:numPr>
        <w:ilvl w:val="4"/>
        <w:numId w:val="1"/>
      </w:numPr>
      <w:spacing w:before="240" w:after="60"/>
      <w:outlineLvl w:val="4"/>
    </w:pPr>
    <w:rPr>
      <w:rFonts w:ascii="Calibri" w:hAnsi="Calibri"/>
      <w:b/>
      <w:bCs/>
      <w:i/>
      <w:iCs/>
      <w:sz w:val="26"/>
      <w:szCs w:val="26"/>
    </w:rPr>
  </w:style>
  <w:style w:type="paragraph" w:styleId="Nadpis6">
    <w:name w:val="heading 6"/>
    <w:basedOn w:val="Normln"/>
    <w:next w:val="Normln"/>
    <w:link w:val="Nadpis6Char"/>
    <w:uiPriority w:val="99"/>
    <w:semiHidden/>
    <w:unhideWhenUsed/>
    <w:qFormat/>
    <w:rsid w:val="005E1226"/>
    <w:pPr>
      <w:numPr>
        <w:ilvl w:val="5"/>
        <w:numId w:val="1"/>
      </w:numPr>
      <w:spacing w:before="240" w:after="60"/>
      <w:outlineLvl w:val="5"/>
    </w:pPr>
    <w:rPr>
      <w:rFonts w:ascii="Calibri" w:hAnsi="Calibri"/>
      <w:b/>
      <w:bCs/>
      <w:sz w:val="22"/>
      <w:szCs w:val="22"/>
    </w:rPr>
  </w:style>
  <w:style w:type="paragraph" w:styleId="Nadpis7">
    <w:name w:val="heading 7"/>
    <w:basedOn w:val="Normln"/>
    <w:next w:val="Normln"/>
    <w:link w:val="Nadpis7Char"/>
    <w:uiPriority w:val="99"/>
    <w:semiHidden/>
    <w:unhideWhenUsed/>
    <w:qFormat/>
    <w:rsid w:val="005E1226"/>
    <w:pPr>
      <w:numPr>
        <w:ilvl w:val="6"/>
        <w:numId w:val="1"/>
      </w:numPr>
      <w:spacing w:before="240" w:after="60"/>
      <w:outlineLvl w:val="6"/>
    </w:pPr>
    <w:rPr>
      <w:rFonts w:ascii="Calibri" w:hAnsi="Calibri"/>
    </w:rPr>
  </w:style>
  <w:style w:type="paragraph" w:styleId="Nadpis8">
    <w:name w:val="heading 8"/>
    <w:basedOn w:val="Normln"/>
    <w:next w:val="Normln"/>
    <w:link w:val="Nadpis8Char"/>
    <w:uiPriority w:val="99"/>
    <w:semiHidden/>
    <w:unhideWhenUsed/>
    <w:qFormat/>
    <w:rsid w:val="005E1226"/>
    <w:pPr>
      <w:numPr>
        <w:ilvl w:val="7"/>
        <w:numId w:val="1"/>
      </w:numPr>
      <w:spacing w:before="240" w:after="60"/>
      <w:outlineLvl w:val="7"/>
    </w:pPr>
    <w:rPr>
      <w:rFonts w:ascii="Calibri" w:hAnsi="Calibri"/>
      <w:i/>
      <w:iCs/>
    </w:rPr>
  </w:style>
  <w:style w:type="paragraph" w:styleId="Nadpis9">
    <w:name w:val="heading 9"/>
    <w:basedOn w:val="Normln"/>
    <w:next w:val="Normln"/>
    <w:link w:val="Nadpis9Char"/>
    <w:uiPriority w:val="99"/>
    <w:semiHidden/>
    <w:unhideWhenUsed/>
    <w:qFormat/>
    <w:rsid w:val="005E1226"/>
    <w:pPr>
      <w:numPr>
        <w:ilvl w:val="8"/>
        <w:numId w:val="1"/>
      </w:numPr>
      <w:spacing w:before="240" w:after="60"/>
      <w:outlineLvl w:val="8"/>
    </w:pPr>
    <w:rPr>
      <w:rFonts w:ascii="Arial" w:eastAsia="Calibri"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uiPriority w:val="9"/>
    <w:rsid w:val="005E1226"/>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uiPriority w:val="9"/>
    <w:semiHidden/>
    <w:rsid w:val="005E1226"/>
    <w:rPr>
      <w:rFonts w:asciiTheme="majorHAnsi" w:eastAsiaTheme="majorEastAsia" w:hAnsiTheme="majorHAnsi" w:cstheme="majorBidi"/>
      <w:color w:val="2F5496" w:themeColor="accent1" w:themeShade="BF"/>
      <w:sz w:val="26"/>
      <w:szCs w:val="26"/>
      <w:lang w:eastAsia="cs-CZ"/>
    </w:rPr>
  </w:style>
  <w:style w:type="character" w:customStyle="1" w:styleId="Nadpis3Char">
    <w:name w:val="Nadpis 3 Char"/>
    <w:basedOn w:val="Standardnpsmoodstavce"/>
    <w:link w:val="Nadpis3"/>
    <w:uiPriority w:val="99"/>
    <w:semiHidden/>
    <w:rsid w:val="005E1226"/>
    <w:rPr>
      <w:rFonts w:ascii="Arial" w:eastAsia="Times New Roman" w:hAnsi="Arial" w:cs="Arial"/>
      <w:b/>
      <w:bCs/>
      <w:sz w:val="26"/>
      <w:szCs w:val="26"/>
      <w:lang w:eastAsia="cs-CZ"/>
    </w:rPr>
  </w:style>
  <w:style w:type="character" w:customStyle="1" w:styleId="Nadpis4Char">
    <w:name w:val="Nadpis 4 Char"/>
    <w:basedOn w:val="Standardnpsmoodstavce"/>
    <w:link w:val="Nadpis4"/>
    <w:uiPriority w:val="99"/>
    <w:semiHidden/>
    <w:rsid w:val="005E1226"/>
    <w:rPr>
      <w:rFonts w:ascii="Calibri" w:eastAsia="Times New Roman" w:hAnsi="Calibri" w:cs="Times New Roman"/>
      <w:b/>
      <w:bCs/>
      <w:sz w:val="28"/>
      <w:szCs w:val="28"/>
      <w:lang w:eastAsia="cs-CZ"/>
    </w:rPr>
  </w:style>
  <w:style w:type="character" w:customStyle="1" w:styleId="Nadpis5Char">
    <w:name w:val="Nadpis 5 Char"/>
    <w:basedOn w:val="Standardnpsmoodstavce"/>
    <w:link w:val="Nadpis5"/>
    <w:uiPriority w:val="99"/>
    <w:semiHidden/>
    <w:rsid w:val="005E1226"/>
    <w:rPr>
      <w:rFonts w:ascii="Calibri" w:eastAsia="Times New Roman" w:hAnsi="Calibri" w:cs="Times New Roman"/>
      <w:b/>
      <w:bCs/>
      <w:i/>
      <w:iCs/>
      <w:sz w:val="26"/>
      <w:szCs w:val="26"/>
      <w:lang w:eastAsia="cs-CZ"/>
    </w:rPr>
  </w:style>
  <w:style w:type="character" w:customStyle="1" w:styleId="Nadpis6Char">
    <w:name w:val="Nadpis 6 Char"/>
    <w:basedOn w:val="Standardnpsmoodstavce"/>
    <w:link w:val="Nadpis6"/>
    <w:uiPriority w:val="99"/>
    <w:semiHidden/>
    <w:rsid w:val="005E1226"/>
    <w:rPr>
      <w:rFonts w:ascii="Calibri" w:eastAsia="Times New Roman" w:hAnsi="Calibri" w:cs="Times New Roman"/>
      <w:b/>
      <w:bCs/>
      <w:lang w:eastAsia="cs-CZ"/>
    </w:rPr>
  </w:style>
  <w:style w:type="character" w:customStyle="1" w:styleId="Nadpis7Char">
    <w:name w:val="Nadpis 7 Char"/>
    <w:basedOn w:val="Standardnpsmoodstavce"/>
    <w:link w:val="Nadpis7"/>
    <w:uiPriority w:val="99"/>
    <w:semiHidden/>
    <w:rsid w:val="005E1226"/>
    <w:rPr>
      <w:rFonts w:ascii="Calibri" w:eastAsia="Times New Roman" w:hAnsi="Calibri" w:cs="Times New Roman"/>
      <w:sz w:val="24"/>
      <w:szCs w:val="24"/>
      <w:lang w:eastAsia="cs-CZ"/>
    </w:rPr>
  </w:style>
  <w:style w:type="character" w:customStyle="1" w:styleId="Nadpis8Char">
    <w:name w:val="Nadpis 8 Char"/>
    <w:basedOn w:val="Standardnpsmoodstavce"/>
    <w:link w:val="Nadpis8"/>
    <w:uiPriority w:val="99"/>
    <w:semiHidden/>
    <w:rsid w:val="005E1226"/>
    <w:rPr>
      <w:rFonts w:ascii="Calibri" w:eastAsia="Times New Roman" w:hAnsi="Calibri" w:cs="Times New Roman"/>
      <w:i/>
      <w:iCs/>
      <w:sz w:val="24"/>
      <w:szCs w:val="24"/>
      <w:lang w:eastAsia="cs-CZ"/>
    </w:rPr>
  </w:style>
  <w:style w:type="character" w:customStyle="1" w:styleId="Nadpis9Char">
    <w:name w:val="Nadpis 9 Char"/>
    <w:basedOn w:val="Standardnpsmoodstavce"/>
    <w:link w:val="Nadpis9"/>
    <w:uiPriority w:val="99"/>
    <w:semiHidden/>
    <w:rsid w:val="005E1226"/>
    <w:rPr>
      <w:rFonts w:ascii="Arial" w:eastAsia="Calibri" w:hAnsi="Arial" w:cs="Arial"/>
      <w:lang w:eastAsia="cs-CZ"/>
    </w:rPr>
  </w:style>
  <w:style w:type="character" w:styleId="Hypertextovodkaz">
    <w:name w:val="Hyperlink"/>
    <w:uiPriority w:val="99"/>
    <w:unhideWhenUsed/>
    <w:rsid w:val="005E1226"/>
    <w:rPr>
      <w:rFonts w:ascii="Times New Roman" w:hAnsi="Times New Roman" w:cs="Times New Roman" w:hint="default"/>
      <w:color w:val="0000FF"/>
      <w:u w:val="single"/>
    </w:rPr>
  </w:style>
  <w:style w:type="character" w:styleId="Sledovanodkaz">
    <w:name w:val="FollowedHyperlink"/>
    <w:basedOn w:val="Standardnpsmoodstavce"/>
    <w:uiPriority w:val="99"/>
    <w:semiHidden/>
    <w:unhideWhenUsed/>
    <w:rsid w:val="005E1226"/>
    <w:rPr>
      <w:color w:val="954F72" w:themeColor="followedHyperlink"/>
      <w:u w:val="single"/>
    </w:rPr>
  </w:style>
  <w:style w:type="character" w:customStyle="1" w:styleId="NormlnwebChar">
    <w:name w:val="Normální (web) Char"/>
    <w:link w:val="Normlnweb"/>
    <w:uiPriority w:val="99"/>
    <w:semiHidden/>
    <w:locked/>
    <w:rsid w:val="005E1226"/>
    <w:rPr>
      <w:sz w:val="24"/>
    </w:rPr>
  </w:style>
  <w:style w:type="paragraph" w:customStyle="1" w:styleId="msonormal0">
    <w:name w:val="msonormal"/>
    <w:basedOn w:val="Normln"/>
    <w:uiPriority w:val="99"/>
    <w:semiHidden/>
    <w:rsid w:val="005E1226"/>
    <w:pPr>
      <w:spacing w:before="100" w:beforeAutospacing="1" w:after="100" w:afterAutospacing="1"/>
    </w:pPr>
    <w:rPr>
      <w:rFonts w:asciiTheme="minorHAnsi" w:eastAsiaTheme="minorHAnsi" w:hAnsiTheme="minorHAnsi" w:cstheme="minorBidi"/>
      <w:szCs w:val="22"/>
      <w:lang w:eastAsia="en-US"/>
    </w:rPr>
  </w:style>
  <w:style w:type="paragraph" w:styleId="Normlnweb">
    <w:name w:val="Normal (Web)"/>
    <w:basedOn w:val="Normln"/>
    <w:link w:val="NormlnwebChar"/>
    <w:uiPriority w:val="99"/>
    <w:semiHidden/>
    <w:unhideWhenUsed/>
    <w:rsid w:val="005E1226"/>
    <w:pPr>
      <w:spacing w:before="100" w:beforeAutospacing="1" w:after="100" w:afterAutospacing="1"/>
    </w:pPr>
    <w:rPr>
      <w:rFonts w:asciiTheme="minorHAnsi" w:eastAsiaTheme="minorHAnsi" w:hAnsiTheme="minorHAnsi" w:cstheme="minorBidi"/>
      <w:szCs w:val="22"/>
      <w:lang w:eastAsia="en-US"/>
    </w:rPr>
  </w:style>
  <w:style w:type="paragraph" w:styleId="Obsah1">
    <w:name w:val="toc 1"/>
    <w:basedOn w:val="Normln"/>
    <w:next w:val="Normln"/>
    <w:autoRedefine/>
    <w:uiPriority w:val="39"/>
    <w:unhideWhenUsed/>
    <w:rsid w:val="005E1226"/>
    <w:pPr>
      <w:tabs>
        <w:tab w:val="left" w:pos="480"/>
        <w:tab w:val="right" w:leader="dot" w:pos="9062"/>
      </w:tabs>
    </w:pPr>
  </w:style>
  <w:style w:type="paragraph" w:styleId="Obsah2">
    <w:name w:val="toc 2"/>
    <w:basedOn w:val="Normln"/>
    <w:next w:val="Normln"/>
    <w:autoRedefine/>
    <w:uiPriority w:val="39"/>
    <w:unhideWhenUsed/>
    <w:rsid w:val="005E1226"/>
    <w:pPr>
      <w:ind w:left="240"/>
    </w:pPr>
  </w:style>
  <w:style w:type="paragraph" w:styleId="Obsah3">
    <w:name w:val="toc 3"/>
    <w:basedOn w:val="Normln"/>
    <w:next w:val="Normln"/>
    <w:autoRedefine/>
    <w:uiPriority w:val="39"/>
    <w:unhideWhenUsed/>
    <w:rsid w:val="005E1226"/>
    <w:pPr>
      <w:ind w:left="480"/>
    </w:pPr>
  </w:style>
  <w:style w:type="paragraph" w:styleId="Zhlav">
    <w:name w:val="header"/>
    <w:basedOn w:val="Normln"/>
    <w:link w:val="ZhlavChar"/>
    <w:uiPriority w:val="99"/>
    <w:unhideWhenUsed/>
    <w:rsid w:val="005E1226"/>
    <w:pPr>
      <w:tabs>
        <w:tab w:val="center" w:pos="4536"/>
        <w:tab w:val="right" w:pos="9072"/>
      </w:tabs>
    </w:pPr>
    <w:rPr>
      <w:rFonts w:eastAsia="Calibri"/>
      <w:sz w:val="20"/>
      <w:szCs w:val="20"/>
    </w:rPr>
  </w:style>
  <w:style w:type="character" w:customStyle="1" w:styleId="ZhlavChar">
    <w:name w:val="Záhlaví Char"/>
    <w:basedOn w:val="Standardnpsmoodstavce"/>
    <w:link w:val="Zhlav"/>
    <w:uiPriority w:val="99"/>
    <w:rsid w:val="005E1226"/>
    <w:rPr>
      <w:rFonts w:ascii="Times New Roman" w:eastAsia="Calibri" w:hAnsi="Times New Roman" w:cs="Times New Roman"/>
      <w:sz w:val="20"/>
      <w:szCs w:val="20"/>
      <w:lang w:eastAsia="cs-CZ"/>
    </w:rPr>
  </w:style>
  <w:style w:type="paragraph" w:styleId="Zpat">
    <w:name w:val="footer"/>
    <w:basedOn w:val="Normln"/>
    <w:link w:val="ZpatChar"/>
    <w:uiPriority w:val="99"/>
    <w:unhideWhenUsed/>
    <w:rsid w:val="005E1226"/>
    <w:pPr>
      <w:tabs>
        <w:tab w:val="center" w:pos="4536"/>
        <w:tab w:val="right" w:pos="9072"/>
      </w:tabs>
    </w:pPr>
    <w:rPr>
      <w:rFonts w:eastAsia="Calibri"/>
    </w:rPr>
  </w:style>
  <w:style w:type="character" w:customStyle="1" w:styleId="ZpatChar">
    <w:name w:val="Zápatí Char"/>
    <w:basedOn w:val="Standardnpsmoodstavce"/>
    <w:link w:val="Zpat"/>
    <w:uiPriority w:val="99"/>
    <w:rsid w:val="005E1226"/>
    <w:rPr>
      <w:rFonts w:ascii="Times New Roman" w:eastAsia="Calibri" w:hAnsi="Times New Roman" w:cs="Times New Roman"/>
      <w:sz w:val="24"/>
      <w:szCs w:val="24"/>
      <w:lang w:eastAsia="cs-CZ"/>
    </w:rPr>
  </w:style>
  <w:style w:type="paragraph" w:styleId="Textbubliny">
    <w:name w:val="Balloon Text"/>
    <w:basedOn w:val="Normln"/>
    <w:link w:val="TextbublinyChar"/>
    <w:uiPriority w:val="99"/>
    <w:semiHidden/>
    <w:unhideWhenUsed/>
    <w:rsid w:val="005E122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E1226"/>
    <w:rPr>
      <w:rFonts w:ascii="Segoe UI" w:eastAsia="Times New Roman" w:hAnsi="Segoe UI" w:cs="Segoe UI"/>
      <w:sz w:val="18"/>
      <w:szCs w:val="18"/>
      <w:lang w:eastAsia="cs-CZ"/>
    </w:rPr>
  </w:style>
  <w:style w:type="paragraph" w:styleId="Odstavecseseznamem">
    <w:name w:val="List Paragraph"/>
    <w:basedOn w:val="Normln"/>
    <w:uiPriority w:val="34"/>
    <w:qFormat/>
    <w:rsid w:val="005E1226"/>
    <w:pPr>
      <w:spacing w:after="160" w:line="252" w:lineRule="auto"/>
      <w:ind w:left="720"/>
      <w:contextualSpacing/>
    </w:pPr>
    <w:rPr>
      <w:rFonts w:ascii="Calibri" w:eastAsia="Calibri" w:hAnsi="Calibri"/>
      <w:sz w:val="22"/>
      <w:szCs w:val="22"/>
      <w:lang w:eastAsia="en-US"/>
    </w:rPr>
  </w:style>
  <w:style w:type="paragraph" w:customStyle="1" w:styleId="Default">
    <w:name w:val="Default"/>
    <w:uiPriority w:val="99"/>
    <w:semiHidden/>
    <w:rsid w:val="005E1226"/>
    <w:pPr>
      <w:autoSpaceDE w:val="0"/>
      <w:autoSpaceDN w:val="0"/>
      <w:adjustRightInd w:val="0"/>
      <w:spacing w:after="0" w:line="240" w:lineRule="auto"/>
    </w:pPr>
    <w:rPr>
      <w:rFonts w:ascii="Verdana" w:hAnsi="Verdana" w:cs="Verdana"/>
      <w:color w:val="000000"/>
      <w:sz w:val="24"/>
      <w:szCs w:val="24"/>
    </w:rPr>
  </w:style>
  <w:style w:type="character" w:customStyle="1" w:styleId="Nadpis1Char1">
    <w:name w:val="Nadpis 1 Char1"/>
    <w:link w:val="Nadpis1"/>
    <w:uiPriority w:val="99"/>
    <w:locked/>
    <w:rsid w:val="005E1226"/>
    <w:rPr>
      <w:rFonts w:ascii="Arial" w:eastAsia="Times New Roman" w:hAnsi="Arial" w:cs="Arial"/>
      <w:b/>
      <w:bCs/>
      <w:kern w:val="32"/>
      <w:sz w:val="32"/>
      <w:szCs w:val="32"/>
      <w:lang w:eastAsia="cs-CZ"/>
    </w:rPr>
  </w:style>
  <w:style w:type="character" w:customStyle="1" w:styleId="Nadpis2Char1">
    <w:name w:val="Nadpis 2 Char1"/>
    <w:link w:val="Nadpis2"/>
    <w:uiPriority w:val="99"/>
    <w:locked/>
    <w:rsid w:val="005E1226"/>
    <w:rPr>
      <w:rFonts w:ascii="Calibri" w:eastAsia="Times New Roman" w:hAnsi="Calibri" w:cs="Times New Roman"/>
      <w:b/>
      <w:bCs/>
      <w:sz w:val="36"/>
      <w:szCs w:val="36"/>
      <w:lang w:eastAsia="cs-CZ"/>
    </w:rPr>
  </w:style>
  <w:style w:type="character" w:customStyle="1" w:styleId="ZpatChar1">
    <w:name w:val="Zápatí Char1"/>
    <w:basedOn w:val="Standardnpsmoodstavce"/>
    <w:uiPriority w:val="99"/>
    <w:semiHidden/>
    <w:rsid w:val="005E1226"/>
    <w:rPr>
      <w:rFonts w:ascii="Times New Roman" w:eastAsia="Times New Roman" w:hAnsi="Times New Roman" w:cs="Times New Roman" w:hint="default"/>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36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sbirka.cz/POSL4TYD/NOVE/tab.gi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image" Target="http://www.sbirka.cz/POSL4TYD/NOVE/tab.gif"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19</Pages>
  <Words>5747</Words>
  <Characters>33914</Characters>
  <Application>Microsoft Office Word</Application>
  <DocSecurity>0</DocSecurity>
  <Lines>282</Lines>
  <Paragraphs>79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Naďa</dc:creator>
  <cp:keywords/>
  <dc:description/>
  <cp:lastModifiedBy>Nitro</cp:lastModifiedBy>
  <cp:revision>46</cp:revision>
  <cp:lastPrinted>2021-09-10T09:48:00Z</cp:lastPrinted>
  <dcterms:created xsi:type="dcterms:W3CDTF">2022-01-06T13:08:00Z</dcterms:created>
  <dcterms:modified xsi:type="dcterms:W3CDTF">2022-01-10T05:43:00Z</dcterms:modified>
</cp:coreProperties>
</file>